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A9" w:rsidRDefault="004F0BA9" w:rsidP="004F0BA9">
      <w:pPr>
        <w:ind w:firstLine="708"/>
        <w:jc w:val="center"/>
        <w:rPr>
          <w:rFonts w:ascii="Optima" w:hAnsi="Optima"/>
        </w:rPr>
      </w:pPr>
      <w:bookmarkStart w:id="0" w:name="_GoBack"/>
      <w:bookmarkEnd w:id="0"/>
      <w:r>
        <w:rPr>
          <w:rFonts w:ascii="Optima" w:hAnsi="Optima"/>
        </w:rPr>
        <w:t>Les Fragments d'Ion de Chios</w:t>
      </w:r>
    </w:p>
    <w:p w:rsidR="004F0BA9" w:rsidRDefault="004F0BA9" w:rsidP="004F0BA9">
      <w:pPr>
        <w:ind w:firstLine="708"/>
        <w:jc w:val="center"/>
        <w:rPr>
          <w:rFonts w:ascii="Optima" w:hAnsi="Optima"/>
        </w:rPr>
      </w:pPr>
      <w:r>
        <w:rPr>
          <w:rFonts w:ascii="Optima" w:hAnsi="Optima"/>
        </w:rPr>
        <w:t>Introduction, traduction et commentaire</w:t>
      </w:r>
    </w:p>
    <w:p w:rsidR="004F0BA9" w:rsidRDefault="004F0BA9" w:rsidP="00515BBA">
      <w:pPr>
        <w:spacing w:line="360" w:lineRule="auto"/>
        <w:ind w:firstLine="708"/>
        <w:jc w:val="both"/>
        <w:rPr>
          <w:rFonts w:ascii="Optima" w:hAnsi="Optima"/>
        </w:rPr>
      </w:pPr>
    </w:p>
    <w:p w:rsidR="004F0BA9" w:rsidRDefault="004F0BA9" w:rsidP="00515BBA">
      <w:pPr>
        <w:spacing w:line="360" w:lineRule="auto"/>
        <w:ind w:firstLine="708"/>
        <w:jc w:val="both"/>
        <w:rPr>
          <w:rFonts w:ascii="Optima" w:hAnsi="Optima"/>
        </w:rPr>
      </w:pPr>
    </w:p>
    <w:p w:rsidR="001C1A3D" w:rsidRDefault="004A0943" w:rsidP="00515BBA">
      <w:pPr>
        <w:spacing w:line="360" w:lineRule="auto"/>
        <w:ind w:firstLine="708"/>
        <w:jc w:val="both"/>
        <w:rPr>
          <w:rFonts w:ascii="Optima" w:hAnsi="Optima"/>
        </w:rPr>
      </w:pPr>
      <w:r>
        <w:rPr>
          <w:rFonts w:ascii="Optima" w:hAnsi="Optima"/>
        </w:rPr>
        <w:t xml:space="preserve">Par la diversité des genres </w:t>
      </w:r>
      <w:r w:rsidRPr="00E9386B">
        <w:rPr>
          <w:rFonts w:ascii="Optima" w:hAnsi="Optima"/>
        </w:rPr>
        <w:t>littéraires dans lesquels il s</w:t>
      </w:r>
      <w:r>
        <w:rPr>
          <w:rFonts w:ascii="Optima" w:hAnsi="Optima"/>
        </w:rPr>
        <w:t>’</w:t>
      </w:r>
      <w:r w:rsidRPr="00E9386B">
        <w:rPr>
          <w:rFonts w:ascii="Optima" w:hAnsi="Optima"/>
        </w:rPr>
        <w:t>est illustré, Ion de Chios fait figure d</w:t>
      </w:r>
      <w:r>
        <w:rPr>
          <w:rFonts w:ascii="Optima" w:hAnsi="Optima"/>
        </w:rPr>
        <w:t>’</w:t>
      </w:r>
      <w:r w:rsidRPr="00E9386B">
        <w:rPr>
          <w:rFonts w:ascii="Optima" w:hAnsi="Optima"/>
        </w:rPr>
        <w:t>exception dans l</w:t>
      </w:r>
      <w:r>
        <w:rPr>
          <w:rFonts w:ascii="Optima" w:hAnsi="Optima"/>
        </w:rPr>
        <w:t>’</w:t>
      </w:r>
      <w:r w:rsidRPr="00E9386B">
        <w:rPr>
          <w:rFonts w:ascii="Optima" w:hAnsi="Optima"/>
        </w:rPr>
        <w:t xml:space="preserve">histoire du Vème siècle. Cette </w:t>
      </w:r>
      <w:r>
        <w:rPr>
          <w:rFonts w:ascii="Optima" w:hAnsi="Optima"/>
        </w:rPr>
        <w:t xml:space="preserve">« </w:t>
      </w:r>
      <w:r w:rsidRPr="00E9386B">
        <w:rPr>
          <w:rFonts w:ascii="Optima" w:hAnsi="Optima"/>
        </w:rPr>
        <w:t>polygraphie</w:t>
      </w:r>
      <w:r>
        <w:rPr>
          <w:rFonts w:ascii="Optima" w:hAnsi="Optima"/>
        </w:rPr>
        <w:t xml:space="preserve"> »</w:t>
      </w:r>
      <w:r w:rsidRPr="00E9386B">
        <w:rPr>
          <w:rFonts w:ascii="Optima" w:hAnsi="Optima"/>
        </w:rPr>
        <w:t xml:space="preserve"> semble aujourd</w:t>
      </w:r>
      <w:r>
        <w:rPr>
          <w:rFonts w:ascii="Optima" w:hAnsi="Optima"/>
        </w:rPr>
        <w:t>’</w:t>
      </w:r>
      <w:r w:rsidRPr="00E9386B">
        <w:rPr>
          <w:rFonts w:ascii="Optima" w:hAnsi="Optima"/>
        </w:rPr>
        <w:t>hui bien établie et saluée, non seulement par la critique érudite, mais aussi dans les ouvrages de vulgarisation</w:t>
      </w:r>
      <w:r>
        <w:rPr>
          <w:rFonts w:ascii="Optima" w:hAnsi="Optima"/>
        </w:rPr>
        <w:t xml:space="preserve">. </w:t>
      </w:r>
      <w:r w:rsidRPr="00BA77CA">
        <w:rPr>
          <w:rFonts w:ascii="Optima" w:hAnsi="Optima"/>
        </w:rPr>
        <w:t>Parado</w:t>
      </w:r>
      <w:r w:rsidRPr="00E9386B">
        <w:rPr>
          <w:rFonts w:ascii="Optima" w:hAnsi="Optima"/>
        </w:rPr>
        <w:t xml:space="preserve">xalement, quiconque veut </w:t>
      </w:r>
      <w:r w:rsidRPr="004A0943">
        <w:rPr>
          <w:rFonts w:ascii="Optima" w:hAnsi="Optima"/>
        </w:rPr>
        <w:t>consulter ce qui subsiste aujourd’</w:t>
      </w:r>
      <w:r>
        <w:rPr>
          <w:rFonts w:ascii="Optima" w:hAnsi="Optima"/>
        </w:rPr>
        <w:t>hui d</w:t>
      </w:r>
      <w:r w:rsidRPr="004A0943">
        <w:rPr>
          <w:rFonts w:ascii="Optima" w:hAnsi="Optima"/>
        </w:rPr>
        <w:t>es œuvres de cet auteur singulier ne peut qu’être déçu</w:t>
      </w:r>
      <w:r>
        <w:rPr>
          <w:rFonts w:ascii="Optima" w:hAnsi="Optima"/>
        </w:rPr>
        <w:t xml:space="preserve">. Les éditions qui entendent regrouper les différents fragments d'Ion de Chios sont extrêmement rares. Les premières remontent au début du XIXème siècle et sont rendues obsolètes par les découvertes papyrologiques et les recherches sur les </w:t>
      </w:r>
      <w:r w:rsidR="004F0BA9">
        <w:rPr>
          <w:rFonts w:ascii="Optima" w:hAnsi="Optima"/>
        </w:rPr>
        <w:t>œuvre</w:t>
      </w:r>
      <w:r>
        <w:rPr>
          <w:rFonts w:ascii="Optima" w:hAnsi="Optima"/>
        </w:rPr>
        <w:t>s des lexicographes menées depuis. Les plus récentes</w:t>
      </w:r>
      <w:r w:rsidRPr="00EB151C">
        <w:rPr>
          <w:rFonts w:ascii="Optima" w:hAnsi="Optima"/>
        </w:rPr>
        <w:t xml:space="preserve"> ne sont pas plus satisfaisantes car elles ne comportent ni traduction en langue moderne ni commentaire suivi qui prenne en compte toutes les dimensions (linguistique, littéraire, philosophique, historique) de l</w:t>
      </w:r>
      <w:r>
        <w:rPr>
          <w:rFonts w:ascii="Optima" w:hAnsi="Optima"/>
        </w:rPr>
        <w:t>’œuvre</w:t>
      </w:r>
      <w:r w:rsidRPr="00EB151C">
        <w:rPr>
          <w:rFonts w:ascii="Optima" w:hAnsi="Optima"/>
        </w:rPr>
        <w:t xml:space="preserve"> d</w:t>
      </w:r>
      <w:r>
        <w:rPr>
          <w:rFonts w:ascii="Optima" w:hAnsi="Optima"/>
        </w:rPr>
        <w:t>’</w:t>
      </w:r>
      <w:r w:rsidRPr="00EB151C">
        <w:rPr>
          <w:rFonts w:ascii="Optima" w:hAnsi="Optima"/>
        </w:rPr>
        <w:t>Ion de Chios</w:t>
      </w:r>
      <w:r w:rsidRPr="004A0943">
        <w:rPr>
          <w:rFonts w:ascii="Optima" w:hAnsi="Optima"/>
        </w:rPr>
        <w:t>.</w:t>
      </w:r>
      <w:r w:rsidR="00D81AB7">
        <w:rPr>
          <w:rFonts w:ascii="Optima" w:hAnsi="Optima"/>
        </w:rPr>
        <w:t xml:space="preserve"> Il s'avérait donc nécessaire de proposer une étude des fragments d'Ion de Chios pour rendre à cet</w:t>
      </w:r>
      <w:r w:rsidR="00AC559E" w:rsidRPr="00066D08">
        <w:rPr>
          <w:rFonts w:ascii="Optima" w:hAnsi="Optima"/>
        </w:rPr>
        <w:t xml:space="preserve"> auteur sa </w:t>
      </w:r>
      <w:r w:rsidR="001C1A3D">
        <w:rPr>
          <w:rFonts w:ascii="Optima" w:hAnsi="Optima"/>
        </w:rPr>
        <w:t xml:space="preserve">juste </w:t>
      </w:r>
      <w:r w:rsidR="00AC559E" w:rsidRPr="00066D08">
        <w:rPr>
          <w:rFonts w:ascii="Optima" w:hAnsi="Optima"/>
        </w:rPr>
        <w:t>place dans l</w:t>
      </w:r>
      <w:r w:rsidR="001C1A3D">
        <w:rPr>
          <w:rFonts w:ascii="Optima" w:hAnsi="Optima"/>
        </w:rPr>
        <w:t xml:space="preserve">'histoire de la </w:t>
      </w:r>
      <w:r w:rsidR="00D81AB7">
        <w:rPr>
          <w:rFonts w:ascii="Optima" w:hAnsi="Optima"/>
        </w:rPr>
        <w:t>littérature grecque.</w:t>
      </w:r>
    </w:p>
    <w:p w:rsidR="00D81AB7" w:rsidRDefault="00D81AB7" w:rsidP="00515BBA">
      <w:pPr>
        <w:spacing w:line="360" w:lineRule="auto"/>
        <w:ind w:firstLine="708"/>
        <w:jc w:val="both"/>
        <w:rPr>
          <w:rFonts w:ascii="Optima" w:hAnsi="Optima"/>
        </w:rPr>
      </w:pPr>
    </w:p>
    <w:p w:rsidR="00B328E9" w:rsidRDefault="00D81AB7" w:rsidP="00515BBA">
      <w:pPr>
        <w:spacing w:line="360" w:lineRule="auto"/>
        <w:ind w:firstLine="708"/>
        <w:jc w:val="both"/>
        <w:rPr>
          <w:rFonts w:ascii="Optima" w:hAnsi="Optima"/>
        </w:rPr>
      </w:pPr>
      <w:r w:rsidRPr="00EB151C">
        <w:rPr>
          <w:rFonts w:ascii="Optima" w:hAnsi="Optima"/>
        </w:rPr>
        <w:t>Si l</w:t>
      </w:r>
      <w:r>
        <w:rPr>
          <w:rFonts w:ascii="Optima" w:hAnsi="Optima"/>
        </w:rPr>
        <w:t>’</w:t>
      </w:r>
      <w:r w:rsidRPr="00EB151C">
        <w:rPr>
          <w:rFonts w:ascii="Optima" w:hAnsi="Optima"/>
        </w:rPr>
        <w:t xml:space="preserve">enjeu principal consistait à </w:t>
      </w:r>
      <w:r w:rsidRPr="00DC7332">
        <w:rPr>
          <w:rFonts w:ascii="Optima" w:hAnsi="Optima"/>
        </w:rPr>
        <w:t>établir le texte des fragments et à les</w:t>
      </w:r>
      <w:r>
        <w:rPr>
          <w:rFonts w:ascii="Optima" w:hAnsi="Optima"/>
          <w:color w:val="FF0000"/>
        </w:rPr>
        <w:t xml:space="preserve"> </w:t>
      </w:r>
      <w:r w:rsidRPr="00DC7332">
        <w:rPr>
          <w:rFonts w:ascii="Optima" w:hAnsi="Optima"/>
        </w:rPr>
        <w:t>traduire en français (ce qui n</w:t>
      </w:r>
      <w:r>
        <w:rPr>
          <w:rFonts w:ascii="Optima" w:hAnsi="Optima"/>
        </w:rPr>
        <w:t>’</w:t>
      </w:r>
      <w:r w:rsidRPr="00DC7332">
        <w:rPr>
          <w:rFonts w:ascii="Optima" w:hAnsi="Optima"/>
        </w:rPr>
        <w:t>avait jamais été fait auparavant), il était également indispensable de tenter</w:t>
      </w:r>
      <w:r>
        <w:rPr>
          <w:rFonts w:ascii="Optima" w:hAnsi="Optima"/>
        </w:rPr>
        <w:t>, en amont,</w:t>
      </w:r>
      <w:r w:rsidRPr="00DC7332">
        <w:rPr>
          <w:rFonts w:ascii="Optima" w:hAnsi="Optima"/>
        </w:rPr>
        <w:t xml:space="preserve"> de reconstituer le contexte historique dans lequel cette </w:t>
      </w:r>
      <w:r>
        <w:rPr>
          <w:rFonts w:ascii="Optima" w:hAnsi="Optima"/>
        </w:rPr>
        <w:t>œuvre</w:t>
      </w:r>
      <w:r w:rsidRPr="00DC7332">
        <w:rPr>
          <w:rFonts w:ascii="Optima" w:hAnsi="Optima"/>
        </w:rPr>
        <w:t xml:space="preserve"> </w:t>
      </w:r>
      <w:r>
        <w:rPr>
          <w:rFonts w:ascii="Optima" w:hAnsi="Optima"/>
        </w:rPr>
        <w:t xml:space="preserve">avait été </w:t>
      </w:r>
      <w:proofErr w:type="gramStart"/>
      <w:r>
        <w:rPr>
          <w:rFonts w:ascii="Optima" w:hAnsi="Optima"/>
        </w:rPr>
        <w:t>produite</w:t>
      </w:r>
      <w:proofErr w:type="gramEnd"/>
      <w:r>
        <w:rPr>
          <w:rFonts w:ascii="Optima" w:hAnsi="Optima"/>
        </w:rPr>
        <w:t xml:space="preserve"> et diffusée,</w:t>
      </w:r>
      <w:r w:rsidR="001C1A3D" w:rsidRPr="00066D08">
        <w:rPr>
          <w:rFonts w:ascii="Optima" w:hAnsi="Optima"/>
        </w:rPr>
        <w:t xml:space="preserve"> l’expression « c</w:t>
      </w:r>
      <w:r w:rsidR="001C1A3D">
        <w:rPr>
          <w:rFonts w:ascii="Optima" w:hAnsi="Optima"/>
        </w:rPr>
        <w:t>ontexte historique » s’entend alors</w:t>
      </w:r>
      <w:r w:rsidR="001C1A3D" w:rsidRPr="00066D08">
        <w:rPr>
          <w:rFonts w:ascii="Optima" w:hAnsi="Optima"/>
        </w:rPr>
        <w:t xml:space="preserve"> tant sur le plan de l’histoire littéraire et culturelle que sur le plan de l’histoire sociale et politique</w:t>
      </w:r>
      <w:r>
        <w:rPr>
          <w:rFonts w:ascii="Optima" w:hAnsi="Optima"/>
        </w:rPr>
        <w:t>.</w:t>
      </w:r>
      <w:r w:rsidR="001C1A3D" w:rsidRPr="00066D08">
        <w:rPr>
          <w:rFonts w:ascii="Optima" w:hAnsi="Optima"/>
        </w:rPr>
        <w:t xml:space="preserve"> </w:t>
      </w:r>
      <w:r>
        <w:rPr>
          <w:rFonts w:ascii="Optima" w:hAnsi="Optima"/>
        </w:rPr>
        <w:t>Il convenait aussi d'étudier</w:t>
      </w:r>
      <w:r w:rsidR="001C1A3D" w:rsidRPr="00066D08">
        <w:rPr>
          <w:rFonts w:ascii="Optima" w:hAnsi="Optima"/>
        </w:rPr>
        <w:t>, en aval, la réception de cette œuv</w:t>
      </w:r>
      <w:r w:rsidR="00E350D5">
        <w:rPr>
          <w:rFonts w:ascii="Optima" w:hAnsi="Optima"/>
        </w:rPr>
        <w:t>re tout au long de l’Antiquité</w:t>
      </w:r>
      <w:r w:rsidR="00B328E9" w:rsidRPr="00066D08">
        <w:rPr>
          <w:rFonts w:ascii="Optima" w:hAnsi="Optima"/>
        </w:rPr>
        <w:t>, de la période classique à la première renaissance byza</w:t>
      </w:r>
      <w:r w:rsidR="00F874EE">
        <w:rPr>
          <w:rFonts w:ascii="Optima" w:hAnsi="Optima"/>
        </w:rPr>
        <w:t>ntine</w:t>
      </w:r>
      <w:r w:rsidR="00B328E9" w:rsidRPr="00066D08">
        <w:rPr>
          <w:rFonts w:ascii="Optima" w:hAnsi="Optima"/>
        </w:rPr>
        <w:t xml:space="preserve">. </w:t>
      </w:r>
      <w:r w:rsidR="0018260C" w:rsidRPr="00066D08">
        <w:rPr>
          <w:rFonts w:ascii="Optima" w:hAnsi="Optima"/>
        </w:rPr>
        <w:t xml:space="preserve"> </w:t>
      </w:r>
    </w:p>
    <w:p w:rsidR="003E50F1" w:rsidRPr="00066D08" w:rsidRDefault="003E50F1" w:rsidP="00515BBA">
      <w:pPr>
        <w:spacing w:line="360" w:lineRule="auto"/>
        <w:ind w:firstLine="708"/>
        <w:jc w:val="both"/>
        <w:rPr>
          <w:rFonts w:ascii="Optima" w:hAnsi="Optima"/>
        </w:rPr>
      </w:pPr>
    </w:p>
    <w:p w:rsidR="00066D08" w:rsidRPr="005435DE" w:rsidRDefault="000F5B4E" w:rsidP="00DB760D">
      <w:pPr>
        <w:spacing w:line="360" w:lineRule="auto"/>
        <w:ind w:firstLine="708"/>
        <w:jc w:val="both"/>
        <w:rPr>
          <w:rFonts w:ascii="Optima" w:hAnsi="Optima"/>
        </w:rPr>
      </w:pPr>
      <w:r w:rsidRPr="00066D08">
        <w:rPr>
          <w:rFonts w:ascii="Optima" w:hAnsi="Optima"/>
        </w:rPr>
        <w:t>P</w:t>
      </w:r>
      <w:r w:rsidR="00515BBA" w:rsidRPr="00066D08">
        <w:rPr>
          <w:rFonts w:ascii="Optima" w:hAnsi="Optima"/>
        </w:rPr>
        <w:t>rétendre étudier les œuvres d’Ion de Chios, des œuvres produite</w:t>
      </w:r>
      <w:r w:rsidR="00492F9A" w:rsidRPr="00066D08">
        <w:rPr>
          <w:rFonts w:ascii="Optima" w:hAnsi="Optima"/>
        </w:rPr>
        <w:t>s</w:t>
      </w:r>
      <w:r w:rsidR="00515BBA" w:rsidRPr="00066D08">
        <w:rPr>
          <w:rFonts w:ascii="Optima" w:hAnsi="Optima"/>
        </w:rPr>
        <w:t xml:space="preserve"> et diffusée</w:t>
      </w:r>
      <w:r w:rsidR="00492F9A" w:rsidRPr="00066D08">
        <w:rPr>
          <w:rFonts w:ascii="Optima" w:hAnsi="Optima"/>
        </w:rPr>
        <w:t>s</w:t>
      </w:r>
      <w:r w:rsidR="00515BBA" w:rsidRPr="00066D08">
        <w:rPr>
          <w:rFonts w:ascii="Optima" w:hAnsi="Optima"/>
        </w:rPr>
        <w:t xml:space="preserve"> dans l’Athènes de Périclès pa</w:t>
      </w:r>
      <w:r w:rsidR="00F874EE">
        <w:rPr>
          <w:rFonts w:ascii="Optima" w:hAnsi="Optima"/>
        </w:rPr>
        <w:t>r un auteur insulaire, nécessitait</w:t>
      </w:r>
      <w:r w:rsidR="00515BBA" w:rsidRPr="00066D08">
        <w:rPr>
          <w:rFonts w:ascii="Optima" w:hAnsi="Optima"/>
        </w:rPr>
        <w:t xml:space="preserve"> de comprendre la Grèce dans laquelle évoluait Ion de Chios et, en premier lieu, d’analyser les relations qu’avaient pu nouer </w:t>
      </w:r>
      <w:r w:rsidR="00F874EE">
        <w:rPr>
          <w:rFonts w:ascii="Optima" w:hAnsi="Optima"/>
        </w:rPr>
        <w:t>l'île de Chios avec le reste du monde grec, à commencer par</w:t>
      </w:r>
      <w:r w:rsidR="00515BBA" w:rsidRPr="00066D08">
        <w:rPr>
          <w:rFonts w:ascii="Optima" w:hAnsi="Optima"/>
        </w:rPr>
        <w:t xml:space="preserve"> Athènes. </w:t>
      </w:r>
      <w:r w:rsidR="000E4021">
        <w:rPr>
          <w:rFonts w:ascii="Optima" w:hAnsi="Optima"/>
        </w:rPr>
        <w:t>La notion de relation ne doit pas être r</w:t>
      </w:r>
      <w:r w:rsidR="00F874EE">
        <w:rPr>
          <w:rFonts w:ascii="Optima" w:hAnsi="Optima"/>
        </w:rPr>
        <w:t>éduite ici à l'aspect militaire</w:t>
      </w:r>
      <w:r w:rsidR="000E4021">
        <w:rPr>
          <w:rFonts w:ascii="Optima" w:hAnsi="Optima"/>
        </w:rPr>
        <w:t xml:space="preserve">, mais prendre ne compte l'ensemble des différents liens possibles - à savoir les facteurs économiques, juridiques ou encore culturels - qui purent unir </w:t>
      </w:r>
      <w:r w:rsidR="000E4021" w:rsidRPr="00066D08">
        <w:rPr>
          <w:rFonts w:ascii="Optima" w:hAnsi="Optima"/>
        </w:rPr>
        <w:t>l’</w:t>
      </w:r>
      <w:proofErr w:type="spellStart"/>
      <w:r w:rsidR="000E4021" w:rsidRPr="00066D08">
        <w:rPr>
          <w:rFonts w:ascii="Optima" w:hAnsi="Optima"/>
          <w:i/>
        </w:rPr>
        <w:t>hègemon</w:t>
      </w:r>
      <w:proofErr w:type="spellEnd"/>
      <w:r w:rsidR="000E4021" w:rsidRPr="00066D08">
        <w:rPr>
          <w:rFonts w:ascii="Optima" w:hAnsi="Optima"/>
        </w:rPr>
        <w:t xml:space="preserve"> athénien et l’un</w:t>
      </w:r>
      <w:r w:rsidR="000E4021">
        <w:rPr>
          <w:rFonts w:ascii="Optima" w:hAnsi="Optima"/>
        </w:rPr>
        <w:t>e</w:t>
      </w:r>
      <w:r w:rsidR="000E4021" w:rsidRPr="00066D08">
        <w:rPr>
          <w:rFonts w:ascii="Optima" w:hAnsi="Optima"/>
        </w:rPr>
        <w:t xml:space="preserve"> de ses plus fidèles alliés</w:t>
      </w:r>
      <w:r w:rsidR="000E4021">
        <w:rPr>
          <w:rFonts w:ascii="Optima" w:hAnsi="Optima"/>
        </w:rPr>
        <w:t xml:space="preserve">. </w:t>
      </w:r>
      <w:r w:rsidR="00515BBA" w:rsidRPr="00066D08">
        <w:rPr>
          <w:rFonts w:ascii="Optima" w:hAnsi="Optima"/>
        </w:rPr>
        <w:t>Si</w:t>
      </w:r>
      <w:r w:rsidR="007A2971">
        <w:rPr>
          <w:rFonts w:ascii="Optima" w:hAnsi="Optima"/>
        </w:rPr>
        <w:t xml:space="preserve"> les témoignages des historiens grecs</w:t>
      </w:r>
      <w:r w:rsidR="00515BBA" w:rsidRPr="00066D08">
        <w:rPr>
          <w:rFonts w:ascii="Optima" w:hAnsi="Optima"/>
        </w:rPr>
        <w:t xml:space="preserve"> </w:t>
      </w:r>
      <w:r w:rsidR="003D6DD8" w:rsidRPr="00066D08">
        <w:rPr>
          <w:rFonts w:ascii="Optima" w:hAnsi="Optima"/>
        </w:rPr>
        <w:t>constituent alors</w:t>
      </w:r>
      <w:r w:rsidRPr="00066D08">
        <w:rPr>
          <w:rFonts w:ascii="Optima" w:hAnsi="Optima"/>
        </w:rPr>
        <w:t xml:space="preserve"> des sources incontournables qui </w:t>
      </w:r>
      <w:r w:rsidR="00515BBA" w:rsidRPr="00066D08">
        <w:rPr>
          <w:rFonts w:ascii="Optima" w:hAnsi="Optima"/>
        </w:rPr>
        <w:lastRenderedPageBreak/>
        <w:t xml:space="preserve">éclairent sous un jour politico-militaire l’alliance de ces </w:t>
      </w:r>
      <w:proofErr w:type="spellStart"/>
      <w:r w:rsidR="00515BBA" w:rsidRPr="00066D08">
        <w:rPr>
          <w:rFonts w:ascii="Optima" w:hAnsi="Optima"/>
          <w:i/>
        </w:rPr>
        <w:t>poleis</w:t>
      </w:r>
      <w:proofErr w:type="spellEnd"/>
      <w:r w:rsidR="00515BBA" w:rsidRPr="00066D08">
        <w:rPr>
          <w:rFonts w:ascii="Optima" w:hAnsi="Optima"/>
        </w:rPr>
        <w:t xml:space="preserve">, les </w:t>
      </w:r>
      <w:r w:rsidR="005435DE">
        <w:rPr>
          <w:rFonts w:ascii="Optima" w:hAnsi="Optima"/>
        </w:rPr>
        <w:t>donnée</w:t>
      </w:r>
      <w:r w:rsidR="00515BBA" w:rsidRPr="00066D08">
        <w:rPr>
          <w:rFonts w:ascii="Optima" w:hAnsi="Optima"/>
        </w:rPr>
        <w:t>s épigraphi</w:t>
      </w:r>
      <w:r w:rsidR="000E4021">
        <w:rPr>
          <w:rFonts w:ascii="Optima" w:hAnsi="Optima"/>
        </w:rPr>
        <w:t>ques et numismatiques ou encore</w:t>
      </w:r>
      <w:r w:rsidR="00086CF5" w:rsidRPr="00066D08">
        <w:rPr>
          <w:rFonts w:ascii="Optima" w:hAnsi="Optima"/>
        </w:rPr>
        <w:t xml:space="preserve"> </w:t>
      </w:r>
      <w:proofErr w:type="spellStart"/>
      <w:r w:rsidR="00086CF5" w:rsidRPr="00066D08">
        <w:rPr>
          <w:rFonts w:ascii="Optima" w:hAnsi="Optima"/>
        </w:rPr>
        <w:t>céramologi</w:t>
      </w:r>
      <w:r w:rsidR="000E4021">
        <w:rPr>
          <w:rFonts w:ascii="Optima" w:hAnsi="Optima"/>
        </w:rPr>
        <w:t>qu</w:t>
      </w:r>
      <w:r w:rsidR="00086CF5" w:rsidRPr="00066D08">
        <w:rPr>
          <w:rFonts w:ascii="Optima" w:hAnsi="Optima"/>
        </w:rPr>
        <w:t>e</w:t>
      </w:r>
      <w:r w:rsidR="000E4021">
        <w:rPr>
          <w:rFonts w:ascii="Optima" w:hAnsi="Optima"/>
        </w:rPr>
        <w:t>s</w:t>
      </w:r>
      <w:proofErr w:type="spellEnd"/>
      <w:r w:rsidR="00515BBA" w:rsidRPr="00066D08">
        <w:rPr>
          <w:rFonts w:ascii="Optima" w:hAnsi="Optima"/>
        </w:rPr>
        <w:t xml:space="preserve"> </w:t>
      </w:r>
      <w:r w:rsidRPr="00066D08">
        <w:rPr>
          <w:rFonts w:ascii="Optima" w:hAnsi="Optima"/>
        </w:rPr>
        <w:t>ne doivent pas être négligées</w:t>
      </w:r>
      <w:r w:rsidR="003D27EB" w:rsidRPr="00066D08">
        <w:rPr>
          <w:rFonts w:ascii="Optima" w:hAnsi="Optima"/>
        </w:rPr>
        <w:t xml:space="preserve">. </w:t>
      </w:r>
      <w:r w:rsidR="003E50F1" w:rsidRPr="00066D08">
        <w:rPr>
          <w:rFonts w:ascii="Optima" w:eastAsiaTheme="minorHAnsi" w:hAnsi="Optima" w:cs="Optima"/>
          <w:iCs w:val="0"/>
          <w:color w:val="000000"/>
          <w:lang w:eastAsia="en-US"/>
        </w:rPr>
        <w:t xml:space="preserve">Ces premières recherches </w:t>
      </w:r>
      <w:r w:rsidR="00F874EE">
        <w:rPr>
          <w:rFonts w:ascii="Optima" w:eastAsiaTheme="minorHAnsi" w:hAnsi="Optima" w:cs="Optima"/>
          <w:iCs w:val="0"/>
          <w:color w:val="000000"/>
          <w:lang w:eastAsia="en-US"/>
        </w:rPr>
        <w:t>ont permis</w:t>
      </w:r>
      <w:r w:rsidR="003E50F1" w:rsidRPr="00066D08">
        <w:rPr>
          <w:rFonts w:ascii="Optima" w:eastAsiaTheme="minorHAnsi" w:hAnsi="Optima" w:cs="Optima"/>
          <w:iCs w:val="0"/>
          <w:color w:val="000000"/>
          <w:lang w:eastAsia="en-US"/>
        </w:rPr>
        <w:t xml:space="preserve"> de clarifier la position générale de Chios vis-à-vis d’Athènes</w:t>
      </w:r>
      <w:r w:rsidR="005435DE">
        <w:rPr>
          <w:rFonts w:ascii="Optima" w:eastAsiaTheme="minorHAnsi" w:hAnsi="Optima" w:cs="Optima"/>
          <w:iCs w:val="0"/>
          <w:color w:val="000000"/>
          <w:lang w:eastAsia="en-US"/>
        </w:rPr>
        <w:t xml:space="preserve"> et d'affirmer la relation privilégiée entre les deux cités. Ce n'est qu'une fois reconsidérée </w:t>
      </w:r>
      <w:r w:rsidR="005435DE" w:rsidRPr="00AF34FC">
        <w:rPr>
          <w:rFonts w:ascii="Optima" w:hAnsi="Optima"/>
        </w:rPr>
        <w:t xml:space="preserve">l'histoire des relations entre ces deux cités au fil du Vème siècle </w:t>
      </w:r>
      <w:r w:rsidR="005435DE">
        <w:rPr>
          <w:rFonts w:ascii="Optima" w:hAnsi="Optima"/>
        </w:rPr>
        <w:t xml:space="preserve">qu'il </w:t>
      </w:r>
      <w:r w:rsidR="00F874EE">
        <w:rPr>
          <w:rFonts w:ascii="Optima" w:hAnsi="Optima"/>
        </w:rPr>
        <w:t>est devenu</w:t>
      </w:r>
      <w:r w:rsidR="005435DE">
        <w:rPr>
          <w:rFonts w:ascii="Optima" w:hAnsi="Optima"/>
        </w:rPr>
        <w:t xml:space="preserve"> possible d'observer</w:t>
      </w:r>
      <w:r w:rsidR="005435DE" w:rsidRPr="00AF34FC">
        <w:rPr>
          <w:rFonts w:ascii="Optima" w:hAnsi="Optima"/>
        </w:rPr>
        <w:t xml:space="preserve"> </w:t>
      </w:r>
      <w:r w:rsidR="005435DE">
        <w:rPr>
          <w:rFonts w:ascii="Optima" w:hAnsi="Optima"/>
        </w:rPr>
        <w:t xml:space="preserve">le rôle particulier joué par </w:t>
      </w:r>
      <w:r w:rsidR="005435DE" w:rsidRPr="00AF34FC">
        <w:rPr>
          <w:rFonts w:ascii="Optima" w:hAnsi="Optima"/>
        </w:rPr>
        <w:t>Ion de Chios</w:t>
      </w:r>
      <w:r w:rsidR="005435DE">
        <w:rPr>
          <w:rFonts w:ascii="Optima" w:eastAsiaTheme="minorHAnsi" w:hAnsi="Optima" w:cs="Optima"/>
          <w:iCs w:val="0"/>
          <w:color w:val="000000"/>
          <w:lang w:eastAsia="en-US"/>
        </w:rPr>
        <w:t xml:space="preserve"> et </w:t>
      </w:r>
      <w:r w:rsidR="003E50F1" w:rsidRPr="00066D08">
        <w:rPr>
          <w:rFonts w:ascii="Optima" w:eastAsiaTheme="minorHAnsi" w:hAnsi="Optima" w:cs="Optima"/>
          <w:iCs w:val="0"/>
          <w:color w:val="000000"/>
          <w:lang w:eastAsia="en-US"/>
        </w:rPr>
        <w:t xml:space="preserve">sa famille </w:t>
      </w:r>
      <w:r w:rsidR="005435DE">
        <w:rPr>
          <w:rFonts w:ascii="Optima" w:eastAsiaTheme="minorHAnsi" w:hAnsi="Optima" w:cs="Optima"/>
          <w:iCs w:val="0"/>
          <w:color w:val="000000"/>
          <w:lang w:eastAsia="en-US"/>
        </w:rPr>
        <w:t xml:space="preserve">dans les rouages de </w:t>
      </w:r>
      <w:r w:rsidR="003E50F1" w:rsidRPr="00066D08">
        <w:rPr>
          <w:rFonts w:ascii="Optima" w:eastAsiaTheme="minorHAnsi" w:hAnsi="Optima" w:cs="Optima"/>
          <w:iCs w:val="0"/>
          <w:color w:val="000000"/>
          <w:lang w:eastAsia="en-US"/>
        </w:rPr>
        <w:t>l’impérialisme</w:t>
      </w:r>
      <w:r w:rsidR="005435DE">
        <w:rPr>
          <w:rFonts w:ascii="Optima" w:eastAsiaTheme="minorHAnsi" w:hAnsi="Optima" w:cs="Optima"/>
          <w:iCs w:val="0"/>
          <w:color w:val="000000"/>
          <w:lang w:eastAsia="en-US"/>
        </w:rPr>
        <w:t xml:space="preserve"> athénien</w:t>
      </w:r>
      <w:r w:rsidR="003E50F1" w:rsidRPr="00066D08">
        <w:rPr>
          <w:rFonts w:ascii="Optima" w:eastAsiaTheme="minorHAnsi" w:hAnsi="Optima" w:cs="Optima"/>
          <w:iCs w:val="0"/>
          <w:color w:val="000000"/>
          <w:lang w:eastAsia="en-US"/>
        </w:rPr>
        <w:t>, ou plu</w:t>
      </w:r>
      <w:r w:rsidR="005435DE">
        <w:rPr>
          <w:rFonts w:ascii="Optima" w:eastAsiaTheme="minorHAnsi" w:hAnsi="Optima" w:cs="Optima"/>
          <w:iCs w:val="0"/>
          <w:color w:val="000000"/>
          <w:lang w:eastAsia="en-US"/>
        </w:rPr>
        <w:t>s exactement du processus d</w:t>
      </w:r>
      <w:r w:rsidR="003E50F1" w:rsidRPr="00066D08">
        <w:rPr>
          <w:rFonts w:ascii="Optima" w:eastAsiaTheme="minorHAnsi" w:hAnsi="Optima" w:cs="Optima"/>
          <w:iCs w:val="0"/>
          <w:color w:val="000000"/>
          <w:lang w:eastAsia="en-US"/>
        </w:rPr>
        <w:t>’impérialisation</w:t>
      </w:r>
      <w:r w:rsidR="005435DE">
        <w:rPr>
          <w:rFonts w:ascii="Optima" w:eastAsiaTheme="minorHAnsi" w:hAnsi="Optima" w:cs="Optima"/>
          <w:iCs w:val="0"/>
          <w:color w:val="000000"/>
          <w:lang w:eastAsia="en-US"/>
        </w:rPr>
        <w:t xml:space="preserve"> mis en </w:t>
      </w:r>
      <w:r w:rsidR="004F0BA9">
        <w:rPr>
          <w:rFonts w:ascii="Optima" w:eastAsiaTheme="minorHAnsi" w:hAnsi="Optima" w:cs="Optima"/>
          <w:iCs w:val="0"/>
          <w:color w:val="000000"/>
          <w:lang w:eastAsia="en-US"/>
        </w:rPr>
        <w:t>œuvre</w:t>
      </w:r>
      <w:r w:rsidR="005435DE">
        <w:rPr>
          <w:rFonts w:ascii="Optima" w:eastAsiaTheme="minorHAnsi" w:hAnsi="Optima" w:cs="Optima"/>
          <w:iCs w:val="0"/>
          <w:color w:val="000000"/>
          <w:lang w:eastAsia="en-US"/>
        </w:rPr>
        <w:t xml:space="preserve"> par Athènes</w:t>
      </w:r>
      <w:r w:rsidR="003E50F1" w:rsidRPr="00066D08">
        <w:rPr>
          <w:rFonts w:ascii="Optima" w:eastAsiaTheme="minorHAnsi" w:hAnsi="Optima" w:cs="Optima"/>
          <w:iCs w:val="0"/>
          <w:color w:val="000000"/>
          <w:lang w:eastAsia="en-US"/>
        </w:rPr>
        <w:t xml:space="preserve">. </w:t>
      </w:r>
    </w:p>
    <w:p w:rsidR="00F874EE" w:rsidRDefault="00F874EE" w:rsidP="00DB760D">
      <w:pPr>
        <w:spacing w:line="360" w:lineRule="auto"/>
        <w:ind w:firstLine="708"/>
        <w:jc w:val="both"/>
        <w:rPr>
          <w:rFonts w:ascii="Optima" w:eastAsiaTheme="minorHAnsi" w:hAnsi="Optima" w:cs="Optima"/>
          <w:iCs w:val="0"/>
          <w:color w:val="000000"/>
          <w:lang w:eastAsia="en-US"/>
        </w:rPr>
      </w:pPr>
    </w:p>
    <w:p w:rsidR="00065F76" w:rsidRPr="00066D08" w:rsidRDefault="00F874EE" w:rsidP="00DB760D">
      <w:pPr>
        <w:spacing w:line="360" w:lineRule="auto"/>
        <w:ind w:firstLine="708"/>
        <w:jc w:val="both"/>
        <w:rPr>
          <w:rFonts w:ascii="Optima" w:hAnsi="Optima"/>
        </w:rPr>
      </w:pPr>
      <w:r>
        <w:rPr>
          <w:rFonts w:ascii="Optima" w:eastAsiaTheme="minorHAnsi" w:hAnsi="Optima" w:cs="Optima"/>
          <w:iCs w:val="0"/>
          <w:color w:val="000000"/>
          <w:lang w:eastAsia="en-US"/>
        </w:rPr>
        <w:t>Intervi</w:t>
      </w:r>
      <w:r w:rsidR="003E50F1" w:rsidRPr="00066D08">
        <w:rPr>
          <w:rFonts w:ascii="Optima" w:eastAsiaTheme="minorHAnsi" w:hAnsi="Optima" w:cs="Optima"/>
          <w:iCs w:val="0"/>
          <w:color w:val="000000"/>
          <w:lang w:eastAsia="en-US"/>
        </w:rPr>
        <w:t xml:space="preserve">nt alors l'examen des sources épigraphiques, </w:t>
      </w:r>
      <w:proofErr w:type="spellStart"/>
      <w:r w:rsidR="003E50F1" w:rsidRPr="00066D08">
        <w:rPr>
          <w:rFonts w:ascii="Optima" w:eastAsiaTheme="minorHAnsi" w:hAnsi="Optima" w:cs="Optima"/>
          <w:iCs w:val="0"/>
          <w:color w:val="000000"/>
          <w:lang w:eastAsia="en-US"/>
        </w:rPr>
        <w:t>chiotes</w:t>
      </w:r>
      <w:proofErr w:type="spellEnd"/>
      <w:r w:rsidR="003E50F1" w:rsidRPr="00066D08">
        <w:rPr>
          <w:rFonts w:ascii="Optima" w:eastAsiaTheme="minorHAnsi" w:hAnsi="Optima" w:cs="Optima"/>
          <w:iCs w:val="0"/>
          <w:color w:val="000000"/>
          <w:lang w:eastAsia="en-US"/>
        </w:rPr>
        <w:t xml:space="preserve"> comme athéniennes, mentionnant Ion de Chios ou un membre de sa famille</w:t>
      </w:r>
      <w:r>
        <w:rPr>
          <w:rFonts w:ascii="Optima" w:eastAsiaTheme="minorHAnsi" w:hAnsi="Optima" w:cs="Optima"/>
          <w:iCs w:val="0"/>
          <w:color w:val="000000"/>
          <w:lang w:eastAsia="en-US"/>
        </w:rPr>
        <w:t xml:space="preserve"> (</w:t>
      </w:r>
      <w:r w:rsidR="003E50F1" w:rsidRPr="00066D08">
        <w:rPr>
          <w:rFonts w:ascii="Optima" w:eastAsiaTheme="minorHAnsi" w:hAnsi="Optima" w:cs="Optima"/>
          <w:iCs w:val="0"/>
          <w:color w:val="000000"/>
          <w:lang w:eastAsia="en-US"/>
        </w:rPr>
        <w:t xml:space="preserve">son père </w:t>
      </w:r>
      <w:proofErr w:type="spellStart"/>
      <w:r w:rsidR="003E50F1" w:rsidRPr="00066D08">
        <w:rPr>
          <w:rFonts w:ascii="Optima" w:eastAsiaTheme="minorHAnsi" w:hAnsi="Optima" w:cs="Optima"/>
          <w:iCs w:val="0"/>
          <w:color w:val="000000"/>
          <w:lang w:eastAsia="en-US"/>
        </w:rPr>
        <w:t>Orthoménés</w:t>
      </w:r>
      <w:proofErr w:type="spellEnd"/>
      <w:r w:rsidR="003E50F1" w:rsidRPr="00066D08">
        <w:rPr>
          <w:rFonts w:ascii="Optima" w:eastAsiaTheme="minorHAnsi" w:hAnsi="Optima" w:cs="Optima"/>
          <w:iCs w:val="0"/>
          <w:color w:val="000000"/>
          <w:lang w:eastAsia="en-US"/>
        </w:rPr>
        <w:t xml:space="preserve">, son frère </w:t>
      </w:r>
      <w:proofErr w:type="spellStart"/>
      <w:r w:rsidR="003E50F1" w:rsidRPr="00066D08">
        <w:rPr>
          <w:rFonts w:ascii="Optima" w:eastAsiaTheme="minorHAnsi" w:hAnsi="Optima" w:cs="Optima"/>
          <w:iCs w:val="0"/>
          <w:color w:val="000000"/>
          <w:lang w:eastAsia="en-US"/>
        </w:rPr>
        <w:t>Hermésileos</w:t>
      </w:r>
      <w:proofErr w:type="spellEnd"/>
      <w:r w:rsidR="003E50F1" w:rsidRPr="00066D08">
        <w:rPr>
          <w:rFonts w:ascii="Optima" w:eastAsiaTheme="minorHAnsi" w:hAnsi="Optima" w:cs="Optima"/>
          <w:iCs w:val="0"/>
          <w:color w:val="000000"/>
          <w:lang w:eastAsia="en-US"/>
        </w:rPr>
        <w:t xml:space="preserve"> ou ses fils Tydée et Achille</w:t>
      </w:r>
      <w:r>
        <w:rPr>
          <w:rFonts w:ascii="Optima" w:eastAsiaTheme="minorHAnsi" w:hAnsi="Optima" w:cs="Optima"/>
          <w:iCs w:val="0"/>
          <w:color w:val="000000"/>
          <w:lang w:eastAsia="en-US"/>
        </w:rPr>
        <w:t>)</w:t>
      </w:r>
      <w:r w:rsidR="003E50F1" w:rsidRPr="00066D08">
        <w:rPr>
          <w:rFonts w:ascii="Optima" w:eastAsiaTheme="minorHAnsi" w:hAnsi="Optima" w:cs="Optima"/>
          <w:iCs w:val="0"/>
          <w:color w:val="000000"/>
          <w:lang w:eastAsia="en-US"/>
        </w:rPr>
        <w:t xml:space="preserve">. </w:t>
      </w:r>
      <w:r>
        <w:rPr>
          <w:rFonts w:ascii="Optima" w:eastAsiaTheme="minorHAnsi" w:hAnsi="Optima" w:cs="Optima"/>
          <w:iCs w:val="0"/>
          <w:color w:val="000000"/>
          <w:lang w:eastAsia="en-US"/>
        </w:rPr>
        <w:t>Toutes</w:t>
      </w:r>
      <w:r w:rsidR="003E50F1" w:rsidRPr="00066D08">
        <w:rPr>
          <w:rFonts w:ascii="Optima" w:eastAsiaTheme="minorHAnsi" w:hAnsi="Optima" w:cs="Optima"/>
          <w:iCs w:val="0"/>
          <w:color w:val="000000"/>
          <w:lang w:eastAsia="en-US"/>
        </w:rPr>
        <w:t xml:space="preserve"> confirment son appartenance à l'élite de l’île. </w:t>
      </w:r>
      <w:r>
        <w:rPr>
          <w:rFonts w:ascii="Optima" w:hAnsi="Optima"/>
        </w:rPr>
        <w:t xml:space="preserve">Son origine </w:t>
      </w:r>
      <w:r w:rsidRPr="00D61EE8">
        <w:rPr>
          <w:rFonts w:ascii="Optima" w:hAnsi="Optima"/>
        </w:rPr>
        <w:t xml:space="preserve">aristocratique permet </w:t>
      </w:r>
      <w:r>
        <w:rPr>
          <w:rFonts w:ascii="Optima" w:hAnsi="Optima"/>
        </w:rPr>
        <w:t xml:space="preserve">de plus </w:t>
      </w:r>
      <w:r w:rsidRPr="00D61EE8">
        <w:rPr>
          <w:rFonts w:ascii="Optima" w:hAnsi="Optima"/>
        </w:rPr>
        <w:t>à Ion d</w:t>
      </w:r>
      <w:r>
        <w:rPr>
          <w:rFonts w:ascii="Optima" w:hAnsi="Optima"/>
        </w:rPr>
        <w:t>’</w:t>
      </w:r>
      <w:r w:rsidRPr="00D61EE8">
        <w:rPr>
          <w:rFonts w:ascii="Optima" w:hAnsi="Optima"/>
        </w:rPr>
        <w:t xml:space="preserve">être introduit dans les cercles de </w:t>
      </w:r>
      <w:r w:rsidRPr="00D77A24">
        <w:rPr>
          <w:rFonts w:ascii="Optima" w:hAnsi="Optima"/>
        </w:rPr>
        <w:t>l</w:t>
      </w:r>
      <w:r>
        <w:rPr>
          <w:rFonts w:ascii="Optima" w:hAnsi="Optima"/>
        </w:rPr>
        <w:t>’</w:t>
      </w:r>
      <w:r w:rsidRPr="00D77A24">
        <w:rPr>
          <w:rFonts w:ascii="Optima" w:hAnsi="Optima"/>
        </w:rPr>
        <w:t>élite d</w:t>
      </w:r>
      <w:r>
        <w:rPr>
          <w:rFonts w:ascii="Optima" w:hAnsi="Optima"/>
        </w:rPr>
        <w:t>’</w:t>
      </w:r>
      <w:r w:rsidRPr="00D77A24">
        <w:rPr>
          <w:rFonts w:ascii="Optima" w:hAnsi="Optima"/>
        </w:rPr>
        <w:t>Athènes, où il développe ce que nous appell</w:t>
      </w:r>
      <w:r>
        <w:rPr>
          <w:rFonts w:ascii="Optima" w:hAnsi="Optima"/>
        </w:rPr>
        <w:t xml:space="preserve">erions aujourd’hui son « réseau ». </w:t>
      </w:r>
      <w:r w:rsidR="003D27EB" w:rsidRPr="00066D08">
        <w:rPr>
          <w:rFonts w:ascii="Optima" w:hAnsi="Optima"/>
        </w:rPr>
        <w:t>La</w:t>
      </w:r>
      <w:r w:rsidR="00795727" w:rsidRPr="00066D08">
        <w:rPr>
          <w:rFonts w:ascii="Optima" w:hAnsi="Optima"/>
        </w:rPr>
        <w:t xml:space="preserve"> </w:t>
      </w:r>
      <w:r w:rsidR="003E50F1" w:rsidRPr="00066D08">
        <w:rPr>
          <w:rFonts w:ascii="Optima" w:hAnsi="Optima"/>
        </w:rPr>
        <w:t>suite d</w:t>
      </w:r>
      <w:r w:rsidR="00795727" w:rsidRPr="00066D08">
        <w:rPr>
          <w:rFonts w:ascii="Optima" w:hAnsi="Optima"/>
        </w:rPr>
        <w:t xml:space="preserve">es </w:t>
      </w:r>
      <w:proofErr w:type="spellStart"/>
      <w:r w:rsidR="00795727" w:rsidRPr="00066D08">
        <w:rPr>
          <w:rFonts w:ascii="Optima" w:hAnsi="Optima"/>
          <w:i/>
        </w:rPr>
        <w:t>testimonia</w:t>
      </w:r>
      <w:proofErr w:type="spellEnd"/>
      <w:r w:rsidR="003E50F1" w:rsidRPr="00066D08">
        <w:rPr>
          <w:rFonts w:ascii="Optima" w:hAnsi="Optima"/>
          <w:i/>
        </w:rPr>
        <w:t>,</w:t>
      </w:r>
      <w:r w:rsidR="00795727" w:rsidRPr="00066D08">
        <w:rPr>
          <w:rFonts w:ascii="Optima" w:hAnsi="Optima"/>
        </w:rPr>
        <w:t xml:space="preserve"> </w:t>
      </w:r>
      <w:r w:rsidR="00317D3A" w:rsidRPr="00066D08">
        <w:rPr>
          <w:rFonts w:ascii="Optima" w:hAnsi="Optima"/>
          <w:i/>
        </w:rPr>
        <w:t>i.e.</w:t>
      </w:r>
      <w:r w:rsidR="00317D3A" w:rsidRPr="00066D08">
        <w:rPr>
          <w:rFonts w:ascii="Optima" w:hAnsi="Optima"/>
        </w:rPr>
        <w:t xml:space="preserve"> l’ensemble des témoignages, une trentaine, </w:t>
      </w:r>
      <w:r w:rsidR="00795727" w:rsidRPr="00066D08">
        <w:rPr>
          <w:rFonts w:ascii="Optima" w:hAnsi="Optima"/>
        </w:rPr>
        <w:t xml:space="preserve">sur la personne </w:t>
      </w:r>
      <w:r w:rsidR="00317D3A" w:rsidRPr="00066D08">
        <w:rPr>
          <w:rFonts w:ascii="Optima" w:hAnsi="Optima"/>
        </w:rPr>
        <w:t xml:space="preserve">d’Ion </w:t>
      </w:r>
      <w:r>
        <w:rPr>
          <w:rFonts w:ascii="Optima" w:hAnsi="Optima"/>
        </w:rPr>
        <w:t>et sur son œuvre</w:t>
      </w:r>
      <w:r w:rsidR="003E50F1" w:rsidRPr="00066D08">
        <w:rPr>
          <w:rFonts w:ascii="Optima" w:hAnsi="Optima"/>
        </w:rPr>
        <w:t>,</w:t>
      </w:r>
      <w:r w:rsidR="00317D3A" w:rsidRPr="00066D08">
        <w:rPr>
          <w:rFonts w:ascii="Optima" w:hAnsi="Optima"/>
        </w:rPr>
        <w:t xml:space="preserve"> </w:t>
      </w:r>
      <w:r w:rsidR="003E50F1" w:rsidRPr="00066D08">
        <w:rPr>
          <w:rFonts w:ascii="Optima" w:hAnsi="Optima"/>
        </w:rPr>
        <w:t>confirment</w:t>
      </w:r>
      <w:r w:rsidR="00795727" w:rsidRPr="00066D08">
        <w:rPr>
          <w:rFonts w:ascii="Optima" w:hAnsi="Optima"/>
        </w:rPr>
        <w:t xml:space="preserve"> cette situation </w:t>
      </w:r>
      <w:r>
        <w:rPr>
          <w:rFonts w:ascii="Optima" w:hAnsi="Optima"/>
        </w:rPr>
        <w:t>et documentent</w:t>
      </w:r>
      <w:r w:rsidR="00795727" w:rsidRPr="00066D08">
        <w:rPr>
          <w:rFonts w:ascii="Optima" w:hAnsi="Optima"/>
        </w:rPr>
        <w:t xml:space="preserve"> </w:t>
      </w:r>
      <w:r w:rsidR="00BC5343" w:rsidRPr="00066D08">
        <w:rPr>
          <w:rFonts w:ascii="Optima" w:hAnsi="Optima"/>
        </w:rPr>
        <w:t xml:space="preserve">les séjours de l’auteur </w:t>
      </w:r>
      <w:proofErr w:type="spellStart"/>
      <w:r w:rsidR="00BC5343" w:rsidRPr="00066D08">
        <w:rPr>
          <w:rFonts w:ascii="Optima" w:hAnsi="Optima"/>
        </w:rPr>
        <w:t>chiote</w:t>
      </w:r>
      <w:proofErr w:type="spellEnd"/>
      <w:r w:rsidR="00BC5343" w:rsidRPr="00066D08">
        <w:rPr>
          <w:rFonts w:ascii="Optima" w:hAnsi="Optima"/>
        </w:rPr>
        <w:t xml:space="preserve"> à Athènes, </w:t>
      </w:r>
      <w:r w:rsidR="00317D3A" w:rsidRPr="00066D08">
        <w:rPr>
          <w:rFonts w:ascii="Optima" w:hAnsi="Optima"/>
        </w:rPr>
        <w:t>les différents voyages et les multiples rencontres qui purent influencer sa vie, ses opinion</w:t>
      </w:r>
      <w:r w:rsidR="00560009" w:rsidRPr="00066D08">
        <w:rPr>
          <w:rFonts w:ascii="Optima" w:hAnsi="Optima"/>
        </w:rPr>
        <w:t>s</w:t>
      </w:r>
      <w:r w:rsidR="00317D3A" w:rsidRPr="00066D08">
        <w:rPr>
          <w:rFonts w:ascii="Optima" w:hAnsi="Optima"/>
        </w:rPr>
        <w:t xml:space="preserve"> et sa production littéraire. </w:t>
      </w:r>
      <w:r>
        <w:rPr>
          <w:rFonts w:ascii="Optima" w:hAnsi="Optima"/>
        </w:rPr>
        <w:t>Leur étude nous a permis</w:t>
      </w:r>
      <w:r w:rsidR="00C807E7">
        <w:rPr>
          <w:rFonts w:ascii="Optima" w:hAnsi="Optima"/>
        </w:rPr>
        <w:t xml:space="preserve"> d'établir qu'</w:t>
      </w:r>
      <w:r w:rsidR="00317D3A" w:rsidRPr="00066D08">
        <w:rPr>
          <w:rFonts w:ascii="Optima" w:hAnsi="Optima"/>
        </w:rPr>
        <w:t>Ion fréquenta</w:t>
      </w:r>
      <w:r>
        <w:rPr>
          <w:rFonts w:ascii="Optima" w:hAnsi="Optima"/>
        </w:rPr>
        <w:t>it</w:t>
      </w:r>
      <w:r w:rsidR="00317D3A" w:rsidRPr="00066D08">
        <w:rPr>
          <w:rFonts w:ascii="Optima" w:hAnsi="Optima"/>
        </w:rPr>
        <w:t xml:space="preserve"> aussi bien</w:t>
      </w:r>
      <w:r w:rsidR="00BC5343" w:rsidRPr="00066D08">
        <w:rPr>
          <w:rFonts w:ascii="Optima" w:hAnsi="Optima"/>
        </w:rPr>
        <w:t xml:space="preserve"> l’élite intellectuelle du moment – </w:t>
      </w:r>
      <w:r w:rsidR="007A2971">
        <w:rPr>
          <w:rFonts w:ascii="Optima" w:hAnsi="Optima"/>
        </w:rPr>
        <w:t xml:space="preserve">les Tragiques, </w:t>
      </w:r>
      <w:r w:rsidR="00BC5343" w:rsidRPr="00066D08">
        <w:rPr>
          <w:rFonts w:ascii="Optima" w:hAnsi="Optima"/>
        </w:rPr>
        <w:t>Eschyle, Sophocle</w:t>
      </w:r>
      <w:r w:rsidR="007A2971">
        <w:rPr>
          <w:rFonts w:ascii="Optima" w:hAnsi="Optima"/>
        </w:rPr>
        <w:t xml:space="preserve">, </w:t>
      </w:r>
      <w:proofErr w:type="spellStart"/>
      <w:r w:rsidR="007A2971">
        <w:rPr>
          <w:rFonts w:ascii="Optima" w:hAnsi="Optima"/>
        </w:rPr>
        <w:t>Iophon</w:t>
      </w:r>
      <w:proofErr w:type="spellEnd"/>
      <w:r w:rsidR="007A2971">
        <w:rPr>
          <w:rFonts w:ascii="Optima" w:hAnsi="Optima"/>
        </w:rPr>
        <w:t xml:space="preserve"> ou Euripide, </w:t>
      </w:r>
      <w:r w:rsidR="001C1A3D">
        <w:rPr>
          <w:rFonts w:ascii="Optima" w:hAnsi="Optima"/>
        </w:rPr>
        <w:t>comme</w:t>
      </w:r>
      <w:r w:rsidR="007A2971">
        <w:rPr>
          <w:rFonts w:ascii="Optima" w:hAnsi="Optima"/>
        </w:rPr>
        <w:t xml:space="preserve"> les philosophes, </w:t>
      </w:r>
      <w:proofErr w:type="spellStart"/>
      <w:r w:rsidR="007A2971">
        <w:rPr>
          <w:rFonts w:ascii="Optima" w:hAnsi="Optima"/>
        </w:rPr>
        <w:t>Archesilaos</w:t>
      </w:r>
      <w:proofErr w:type="spellEnd"/>
      <w:r w:rsidR="007A2971">
        <w:rPr>
          <w:rFonts w:ascii="Optima" w:hAnsi="Optima"/>
        </w:rPr>
        <w:t xml:space="preserve"> et</w:t>
      </w:r>
      <w:r w:rsidR="00BC5343" w:rsidRPr="00066D08">
        <w:rPr>
          <w:rFonts w:ascii="Optima" w:hAnsi="Optima"/>
        </w:rPr>
        <w:t xml:space="preserve"> Socrate –</w:t>
      </w:r>
      <w:r w:rsidR="00317D3A" w:rsidRPr="00066D08">
        <w:rPr>
          <w:rFonts w:ascii="Optima" w:hAnsi="Optima"/>
        </w:rPr>
        <w:t xml:space="preserve"> que</w:t>
      </w:r>
      <w:r w:rsidR="00BC5343" w:rsidRPr="00066D08">
        <w:rPr>
          <w:rFonts w:ascii="Optima" w:hAnsi="Optima"/>
        </w:rPr>
        <w:t xml:space="preserve"> les grands stratèges de la période – Cimon ou Périclès – </w:t>
      </w:r>
      <w:r w:rsidR="006711B0" w:rsidRPr="00066D08">
        <w:rPr>
          <w:rFonts w:ascii="Optima" w:hAnsi="Optima"/>
        </w:rPr>
        <w:t xml:space="preserve">qu’il croisa notamment à l’occasion de </w:t>
      </w:r>
      <w:proofErr w:type="spellStart"/>
      <w:r w:rsidR="006711B0" w:rsidRPr="00066D08">
        <w:rPr>
          <w:rFonts w:ascii="Optima" w:hAnsi="Optima"/>
          <w:i/>
        </w:rPr>
        <w:t>symposia</w:t>
      </w:r>
      <w:proofErr w:type="spellEnd"/>
      <w:r w:rsidR="00754488" w:rsidRPr="00754488">
        <w:rPr>
          <w:rFonts w:ascii="Optima" w:hAnsi="Optima"/>
        </w:rPr>
        <w:t>, à Chios ou à Athènes</w:t>
      </w:r>
      <w:r w:rsidR="00C807E7">
        <w:rPr>
          <w:rFonts w:ascii="Optima" w:hAnsi="Optima"/>
        </w:rPr>
        <w:t xml:space="preserve">. </w:t>
      </w:r>
      <w:r>
        <w:rPr>
          <w:rFonts w:ascii="Optima" w:hAnsi="Optima"/>
        </w:rPr>
        <w:t xml:space="preserve">Il en ressort qu’Ion a connu, </w:t>
      </w:r>
      <w:r w:rsidRPr="007706DD">
        <w:rPr>
          <w:rFonts w:ascii="Optima" w:hAnsi="Optima"/>
        </w:rPr>
        <w:t>entre 470 (date probable de son premier séjour à Athènes) et 420 (date probable de</w:t>
      </w:r>
      <w:r>
        <w:rPr>
          <w:rFonts w:ascii="Optima" w:hAnsi="Optima"/>
        </w:rPr>
        <w:t xml:space="preserve"> sa mort), une période de bouleversements et d’innovations majeurs. </w:t>
      </w:r>
      <w:r w:rsidRPr="00656C5D">
        <w:rPr>
          <w:rFonts w:ascii="Optima" w:hAnsi="Optima"/>
        </w:rPr>
        <w:t>Son témoignage s</w:t>
      </w:r>
      <w:r>
        <w:rPr>
          <w:rFonts w:ascii="Optima" w:hAnsi="Optima"/>
        </w:rPr>
        <w:t>’</w:t>
      </w:r>
      <w:r w:rsidRPr="00656C5D">
        <w:rPr>
          <w:rFonts w:ascii="Optima" w:hAnsi="Optima"/>
        </w:rPr>
        <w:t>avère donc fondamental pour notre compréhension du « siècle de Périclès »</w:t>
      </w:r>
      <w:r w:rsidR="00C807E7" w:rsidRPr="00066D08">
        <w:rPr>
          <w:rFonts w:ascii="Optima" w:hAnsi="Optima"/>
        </w:rPr>
        <w:t xml:space="preserve">. </w:t>
      </w:r>
      <w:r w:rsidR="00795727" w:rsidRPr="00066D08">
        <w:rPr>
          <w:rFonts w:ascii="Optima" w:hAnsi="Optima"/>
        </w:rPr>
        <w:t>Les œuvres d’Ion de Chios ne saurai</w:t>
      </w:r>
      <w:r w:rsidR="00DB6CCA" w:rsidRPr="00066D08">
        <w:rPr>
          <w:rFonts w:ascii="Optima" w:hAnsi="Optima"/>
        </w:rPr>
        <w:t>en</w:t>
      </w:r>
      <w:r w:rsidR="00795727" w:rsidRPr="00066D08">
        <w:rPr>
          <w:rFonts w:ascii="Optima" w:hAnsi="Optima"/>
        </w:rPr>
        <w:t>t se comprendre en dehors de ce contexte</w:t>
      </w:r>
      <w:r w:rsidR="00DB6CCA" w:rsidRPr="00066D08">
        <w:rPr>
          <w:rFonts w:ascii="Optima" w:hAnsi="Optima"/>
        </w:rPr>
        <w:t xml:space="preserve">, pas plus qu’elles ne sauraient se comprendre sans </w:t>
      </w:r>
      <w:r w:rsidR="00E11FF9" w:rsidRPr="00066D08">
        <w:rPr>
          <w:rFonts w:ascii="Optima" w:hAnsi="Optima"/>
        </w:rPr>
        <w:t xml:space="preserve">l’étude </w:t>
      </w:r>
      <w:r w:rsidR="00CC7972">
        <w:rPr>
          <w:rFonts w:ascii="Optima" w:hAnsi="Optima"/>
        </w:rPr>
        <w:t xml:space="preserve">littéraire </w:t>
      </w:r>
      <w:r w:rsidR="00E11FF9" w:rsidRPr="00066D08">
        <w:rPr>
          <w:rFonts w:ascii="Optima" w:hAnsi="Optima"/>
        </w:rPr>
        <w:t xml:space="preserve">des différents </w:t>
      </w:r>
      <w:r w:rsidR="00E11FF9" w:rsidRPr="00F874EE">
        <w:rPr>
          <w:rFonts w:ascii="Optima" w:hAnsi="Optima"/>
        </w:rPr>
        <w:t>genres littéraires adoptés</w:t>
      </w:r>
      <w:r w:rsidR="00E11FF9" w:rsidRPr="00066D08">
        <w:rPr>
          <w:rFonts w:ascii="Optima" w:hAnsi="Optima"/>
        </w:rPr>
        <w:t xml:space="preserve"> par Ion de Chios.</w:t>
      </w:r>
    </w:p>
    <w:p w:rsidR="00A15493" w:rsidRPr="00066D08" w:rsidRDefault="00A15493" w:rsidP="00DB760D">
      <w:pPr>
        <w:spacing w:line="360" w:lineRule="auto"/>
        <w:ind w:firstLine="708"/>
        <w:jc w:val="both"/>
        <w:rPr>
          <w:rFonts w:ascii="Optima" w:hAnsi="Optima"/>
        </w:rPr>
      </w:pPr>
    </w:p>
    <w:p w:rsidR="00D81AB7" w:rsidRDefault="0061779E" w:rsidP="00A523EE">
      <w:pPr>
        <w:spacing w:line="360" w:lineRule="auto"/>
        <w:ind w:firstLine="708"/>
        <w:jc w:val="both"/>
        <w:rPr>
          <w:rFonts w:ascii="Optima" w:hAnsi="Optima"/>
        </w:rPr>
      </w:pPr>
      <w:r>
        <w:rPr>
          <w:rFonts w:ascii="Optima" w:hAnsi="Optima"/>
        </w:rPr>
        <w:t>La difficulté du travail</w:t>
      </w:r>
      <w:r w:rsidR="00A523EE">
        <w:rPr>
          <w:rFonts w:ascii="Optima" w:hAnsi="Optima"/>
        </w:rPr>
        <w:t xml:space="preserve"> sur les fragments d'Ion de Chios</w:t>
      </w:r>
      <w:r w:rsidR="00AC559E" w:rsidRPr="00066D08">
        <w:rPr>
          <w:rFonts w:ascii="Optima" w:hAnsi="Optima"/>
        </w:rPr>
        <w:t>, mais aussi et surtout son intérêt, repos</w:t>
      </w:r>
      <w:r>
        <w:rPr>
          <w:rFonts w:ascii="Optima" w:hAnsi="Optima"/>
        </w:rPr>
        <w:t>ai</w:t>
      </w:r>
      <w:r w:rsidR="00AC559E" w:rsidRPr="00066D08">
        <w:rPr>
          <w:rFonts w:ascii="Optima" w:hAnsi="Optima"/>
        </w:rPr>
        <w:t>ent sur l’absence de tradition directe (</w:t>
      </w:r>
      <w:r w:rsidR="00AC559E" w:rsidRPr="00066D08">
        <w:rPr>
          <w:rFonts w:ascii="Optima" w:hAnsi="Optima"/>
          <w:i/>
        </w:rPr>
        <w:t>i.e.</w:t>
      </w:r>
      <w:r w:rsidR="00AC559E" w:rsidRPr="00066D08">
        <w:rPr>
          <w:rFonts w:ascii="Optima" w:hAnsi="Optima"/>
        </w:rPr>
        <w:t xml:space="preserve"> dérivant d’un original d’auteur) et sur la diversité et à l’hétérogénéité des sources qui nous en ont transm</w:t>
      </w:r>
      <w:r w:rsidR="00332146" w:rsidRPr="00066D08">
        <w:rPr>
          <w:rFonts w:ascii="Optima" w:hAnsi="Optima"/>
        </w:rPr>
        <w:t>is les différents fragments. Il s'agi</w:t>
      </w:r>
      <w:r w:rsidR="00A523EE">
        <w:rPr>
          <w:rFonts w:ascii="Optima" w:hAnsi="Optima"/>
        </w:rPr>
        <w:t>ssai</w:t>
      </w:r>
      <w:r w:rsidR="00332146" w:rsidRPr="00066D08">
        <w:rPr>
          <w:rFonts w:ascii="Optima" w:hAnsi="Optima"/>
        </w:rPr>
        <w:t xml:space="preserve">t de </w:t>
      </w:r>
      <w:r w:rsidR="00E11FF9" w:rsidRPr="00066D08">
        <w:rPr>
          <w:rFonts w:ascii="Optima" w:hAnsi="Optima"/>
        </w:rPr>
        <w:t xml:space="preserve">rassembler et </w:t>
      </w:r>
      <w:r w:rsidR="00332146" w:rsidRPr="00066D08">
        <w:rPr>
          <w:rFonts w:ascii="Optima" w:hAnsi="Optima"/>
        </w:rPr>
        <w:t xml:space="preserve">de </w:t>
      </w:r>
      <w:r w:rsidR="00E11FF9" w:rsidRPr="00066D08">
        <w:rPr>
          <w:rFonts w:ascii="Optima" w:hAnsi="Optima"/>
        </w:rPr>
        <w:t xml:space="preserve">traduire les </w:t>
      </w:r>
      <w:r w:rsidR="00E11FF9" w:rsidRPr="00066D08">
        <w:rPr>
          <w:rFonts w:ascii="Optima" w:hAnsi="Optima"/>
          <w:i/>
        </w:rPr>
        <w:t>fragmenta</w:t>
      </w:r>
      <w:r w:rsidR="00E11FF9" w:rsidRPr="00066D08">
        <w:rPr>
          <w:rFonts w:ascii="Optima" w:hAnsi="Optima"/>
        </w:rPr>
        <w:t xml:space="preserve"> épars de ses œuvres</w:t>
      </w:r>
      <w:r w:rsidR="00FB3814" w:rsidRPr="00066D08">
        <w:rPr>
          <w:rFonts w:ascii="Optima" w:hAnsi="Optima"/>
        </w:rPr>
        <w:t xml:space="preserve"> lacunaires</w:t>
      </w:r>
      <w:r w:rsidR="00E11FF9" w:rsidRPr="00066D08">
        <w:rPr>
          <w:rFonts w:ascii="Optima" w:hAnsi="Optima"/>
        </w:rPr>
        <w:t xml:space="preserve">, les </w:t>
      </w:r>
      <w:proofErr w:type="spellStart"/>
      <w:r w:rsidR="00E11FF9" w:rsidRPr="00066D08">
        <w:rPr>
          <w:rFonts w:ascii="Optima" w:hAnsi="Optima"/>
          <w:i/>
        </w:rPr>
        <w:t>membra</w:t>
      </w:r>
      <w:proofErr w:type="spellEnd"/>
      <w:r w:rsidR="00E11FF9" w:rsidRPr="00066D08">
        <w:rPr>
          <w:rFonts w:ascii="Optima" w:hAnsi="Optima"/>
          <w:i/>
        </w:rPr>
        <w:t xml:space="preserve"> </w:t>
      </w:r>
      <w:proofErr w:type="spellStart"/>
      <w:r w:rsidR="00E11FF9" w:rsidRPr="00066D08">
        <w:rPr>
          <w:rFonts w:ascii="Optima" w:hAnsi="Optima"/>
          <w:i/>
        </w:rPr>
        <w:t>disjecta</w:t>
      </w:r>
      <w:proofErr w:type="spellEnd"/>
      <w:r w:rsidR="00E11FF9" w:rsidRPr="00066D08">
        <w:rPr>
          <w:rFonts w:ascii="Optima" w:hAnsi="Optima"/>
        </w:rPr>
        <w:t xml:space="preserve"> d’un </w:t>
      </w:r>
      <w:r w:rsidR="00E11FF9" w:rsidRPr="00066D08">
        <w:rPr>
          <w:rFonts w:ascii="Optima" w:hAnsi="Optima"/>
          <w:i/>
        </w:rPr>
        <w:t>corpus</w:t>
      </w:r>
      <w:r w:rsidR="00E11FF9" w:rsidRPr="00066D08">
        <w:rPr>
          <w:rFonts w:ascii="Optima" w:hAnsi="Optima"/>
        </w:rPr>
        <w:t xml:space="preserve"> éclaté</w:t>
      </w:r>
      <w:r w:rsidR="003A78AC" w:rsidRPr="00066D08">
        <w:rPr>
          <w:rFonts w:ascii="Optima" w:hAnsi="Optima" w:cs="TimesNewRomanPSMT"/>
          <w:iCs w:val="0"/>
        </w:rPr>
        <w:t xml:space="preserve">. </w:t>
      </w:r>
      <w:r w:rsidR="00A523EE">
        <w:rPr>
          <w:rFonts w:ascii="Optima" w:hAnsi="Optima" w:cs="TimesNewRomanPSMT"/>
          <w:iCs w:val="0"/>
        </w:rPr>
        <w:t>Il conv</w:t>
      </w:r>
      <w:r w:rsidR="0020068C" w:rsidRPr="00066D08">
        <w:rPr>
          <w:rFonts w:ascii="Optima" w:hAnsi="Optima" w:cs="TimesNewRomanPSMT"/>
          <w:iCs w:val="0"/>
        </w:rPr>
        <w:t>en</w:t>
      </w:r>
      <w:r w:rsidR="00A523EE">
        <w:rPr>
          <w:rFonts w:ascii="Optima" w:hAnsi="Optima" w:cs="TimesNewRomanPSMT"/>
          <w:iCs w:val="0"/>
        </w:rPr>
        <w:t>ai</w:t>
      </w:r>
      <w:r w:rsidR="0020068C" w:rsidRPr="00066D08">
        <w:rPr>
          <w:rFonts w:ascii="Optima" w:hAnsi="Optima" w:cs="TimesNewRomanPSMT"/>
          <w:iCs w:val="0"/>
        </w:rPr>
        <w:t xml:space="preserve">t alors </w:t>
      </w:r>
      <w:r>
        <w:rPr>
          <w:rFonts w:ascii="Optima" w:hAnsi="Optima" w:cs="TimesNewRomanPSMT"/>
          <w:iCs w:val="0"/>
        </w:rPr>
        <w:t>d'articuler</w:t>
      </w:r>
      <w:r w:rsidR="0020068C" w:rsidRPr="00066D08">
        <w:rPr>
          <w:rFonts w:ascii="Optima" w:hAnsi="Optima" w:cs="TimesNewRomanPSMT"/>
          <w:iCs w:val="0"/>
        </w:rPr>
        <w:t xml:space="preserve"> différents </w:t>
      </w:r>
      <w:r w:rsidR="0020068C" w:rsidRPr="00066D08">
        <w:rPr>
          <w:rFonts w:ascii="Optima" w:hAnsi="Optima" w:cs="TimesNewRomanPSMT"/>
          <w:iCs w:val="0"/>
        </w:rPr>
        <w:lastRenderedPageBreak/>
        <w:t xml:space="preserve">niveaux de réflexions : la </w:t>
      </w:r>
      <w:r w:rsidR="00086CF5" w:rsidRPr="00066D08">
        <w:rPr>
          <w:rFonts w:ascii="Optima" w:hAnsi="Optima" w:cs="TimesNewRomanPSMT"/>
          <w:iCs w:val="0"/>
        </w:rPr>
        <w:t>ré</w:t>
      </w:r>
      <w:r w:rsidR="0020068C" w:rsidRPr="00066D08">
        <w:rPr>
          <w:rFonts w:ascii="Optima" w:hAnsi="Optima" w:cs="TimesNewRomanPSMT"/>
          <w:iCs w:val="0"/>
        </w:rPr>
        <w:t xml:space="preserve">flexion sur </w:t>
      </w:r>
      <w:r w:rsidR="00F874EE">
        <w:rPr>
          <w:rFonts w:ascii="Optima" w:hAnsi="Optima" w:cs="TimesNewRomanPSMT"/>
          <w:iCs w:val="0"/>
        </w:rPr>
        <w:t>le</w:t>
      </w:r>
      <w:r w:rsidR="0020068C" w:rsidRPr="00066D08">
        <w:rPr>
          <w:rFonts w:ascii="Optima" w:hAnsi="Optima" w:cs="TimesNewRomanPSMT"/>
          <w:iCs w:val="0"/>
        </w:rPr>
        <w:t xml:space="preserve"> fragment </w:t>
      </w:r>
      <w:r w:rsidR="00F874EE">
        <w:rPr>
          <w:rFonts w:ascii="Optima" w:hAnsi="Optima" w:cs="TimesNewRomanPSMT"/>
          <w:iCs w:val="0"/>
        </w:rPr>
        <w:t>en tant que</w:t>
      </w:r>
      <w:r w:rsidR="00086CF5" w:rsidRPr="00066D08">
        <w:rPr>
          <w:rFonts w:ascii="Optima" w:hAnsi="Optima" w:cs="TimesNewRomanPSMT"/>
          <w:iCs w:val="0"/>
        </w:rPr>
        <w:t xml:space="preserve"> citation d’un texte source dans un texte </w:t>
      </w:r>
      <w:r w:rsidR="000F5B4E" w:rsidRPr="00066D08">
        <w:rPr>
          <w:rFonts w:ascii="Optima" w:hAnsi="Optima" w:cs="TimesNewRomanPSMT"/>
          <w:iCs w:val="0"/>
        </w:rPr>
        <w:t>hôte,</w:t>
      </w:r>
      <w:r w:rsidR="00086CF5" w:rsidRPr="00066D08">
        <w:rPr>
          <w:rFonts w:ascii="Optima" w:hAnsi="Optima" w:cs="TimesNewRomanPSMT"/>
          <w:iCs w:val="0"/>
        </w:rPr>
        <w:t xml:space="preserve"> </w:t>
      </w:r>
      <w:r w:rsidR="0020068C" w:rsidRPr="00066D08">
        <w:rPr>
          <w:rFonts w:ascii="Optima" w:hAnsi="Optima" w:cs="TimesNewRomanPSMT"/>
          <w:iCs w:val="0"/>
        </w:rPr>
        <w:t xml:space="preserve">puis en en tant que fragments d’une œuvre relevant d’un genre </w:t>
      </w:r>
      <w:r w:rsidR="00086CF5" w:rsidRPr="00066D08">
        <w:rPr>
          <w:rFonts w:ascii="Optima" w:hAnsi="Optima" w:cs="TimesNewRomanPSMT"/>
          <w:iCs w:val="0"/>
        </w:rPr>
        <w:t xml:space="preserve">littéraire </w:t>
      </w:r>
      <w:r w:rsidR="000F5B4E" w:rsidRPr="00066D08">
        <w:rPr>
          <w:rFonts w:ascii="Optima" w:hAnsi="Optima" w:cs="TimesNewRomanPSMT"/>
          <w:iCs w:val="0"/>
        </w:rPr>
        <w:t>spécifique</w:t>
      </w:r>
      <w:r w:rsidR="00F874EE">
        <w:rPr>
          <w:rFonts w:ascii="Optima" w:hAnsi="Optima" w:cs="TimesNewRomanPSMT"/>
          <w:iCs w:val="0"/>
        </w:rPr>
        <w:t>, identifiable et codifié</w:t>
      </w:r>
      <w:r w:rsidR="00086CF5" w:rsidRPr="00066D08">
        <w:rPr>
          <w:rFonts w:ascii="Optima" w:hAnsi="Optima" w:cs="TimesNewRomanPSMT"/>
          <w:iCs w:val="0"/>
        </w:rPr>
        <w:t xml:space="preserve"> et enfin en tant que fragment d’un seul et unique auteur, Ion de Chios</w:t>
      </w:r>
      <w:r w:rsidR="0020068C" w:rsidRPr="00066D08">
        <w:rPr>
          <w:rFonts w:ascii="Optima" w:hAnsi="Optima" w:cs="TimesNewRomanPSMT"/>
          <w:iCs w:val="0"/>
        </w:rPr>
        <w:t>.</w:t>
      </w:r>
      <w:r w:rsidR="00A523EE">
        <w:rPr>
          <w:rFonts w:ascii="Optima" w:hAnsi="Optima" w:cs="TimesNewRomanPSMT"/>
          <w:iCs w:val="0"/>
        </w:rPr>
        <w:t xml:space="preserve"> </w:t>
      </w:r>
      <w:r w:rsidR="00A523EE" w:rsidRPr="00CF2C0A">
        <w:rPr>
          <w:rFonts w:ascii="Optima" w:hAnsi="Optima"/>
        </w:rPr>
        <w:t xml:space="preserve">Ces différents impératifs ont conditionné le plan que nous avons adopté </w:t>
      </w:r>
      <w:r w:rsidR="00A523EE">
        <w:rPr>
          <w:rFonts w:ascii="Optima" w:hAnsi="Optima"/>
        </w:rPr>
        <w:t>: n</w:t>
      </w:r>
      <w:r w:rsidR="00A523EE" w:rsidRPr="00CF2C0A">
        <w:rPr>
          <w:rFonts w:ascii="Optima" w:hAnsi="Optima"/>
        </w:rPr>
        <w:t xml:space="preserve">ous avons choisi de travailler genre par genre et même œuvre par œuvre. Il </w:t>
      </w:r>
      <w:r w:rsidR="00A523EE">
        <w:rPr>
          <w:rFonts w:ascii="Optima" w:hAnsi="Optima"/>
        </w:rPr>
        <w:t>convenait</w:t>
      </w:r>
      <w:r w:rsidR="00A523EE" w:rsidRPr="00CF2C0A">
        <w:rPr>
          <w:rFonts w:ascii="Optima" w:hAnsi="Optima"/>
        </w:rPr>
        <w:t xml:space="preserve"> tout d</w:t>
      </w:r>
      <w:r w:rsidR="00A523EE">
        <w:rPr>
          <w:rFonts w:ascii="Optima" w:hAnsi="Optima"/>
        </w:rPr>
        <w:t>’</w:t>
      </w:r>
      <w:r w:rsidR="00A523EE" w:rsidRPr="00CF2C0A">
        <w:rPr>
          <w:rFonts w:ascii="Optima" w:hAnsi="Optima"/>
        </w:rPr>
        <w:t>abord de présenter les différents fragments attribués à chacun des</w:t>
      </w:r>
      <w:r w:rsidR="00A523EE">
        <w:rPr>
          <w:rFonts w:ascii="Optima" w:hAnsi="Optima"/>
        </w:rPr>
        <w:t xml:space="preserve"> genre pratiqués par Ion, puis de </w:t>
      </w:r>
      <w:r w:rsidR="00A523EE" w:rsidRPr="00CF2C0A">
        <w:rPr>
          <w:rFonts w:ascii="Optima" w:hAnsi="Optima"/>
        </w:rPr>
        <w:t xml:space="preserve">discuter leur inscription dans ce genre, et </w:t>
      </w:r>
      <w:r w:rsidR="00A523EE">
        <w:rPr>
          <w:rFonts w:ascii="Optima" w:hAnsi="Optima"/>
        </w:rPr>
        <w:t>enfin d’</w:t>
      </w:r>
      <w:r w:rsidR="00A523EE" w:rsidRPr="00CF2C0A">
        <w:rPr>
          <w:rFonts w:ascii="Optima" w:hAnsi="Optima"/>
        </w:rPr>
        <w:t xml:space="preserve">en </w:t>
      </w:r>
      <w:r w:rsidR="00A523EE">
        <w:rPr>
          <w:rFonts w:ascii="Optima" w:hAnsi="Optima"/>
        </w:rPr>
        <w:t>relever le</w:t>
      </w:r>
      <w:r w:rsidR="00A523EE" w:rsidRPr="00CF2C0A">
        <w:rPr>
          <w:rFonts w:ascii="Optima" w:hAnsi="Optima"/>
        </w:rPr>
        <w:t xml:space="preserve">s caractéristiques communes afin de dégager les traits </w:t>
      </w:r>
      <w:proofErr w:type="spellStart"/>
      <w:r w:rsidR="00A523EE" w:rsidRPr="00CF2C0A">
        <w:rPr>
          <w:rFonts w:ascii="Optima" w:hAnsi="Optima"/>
        </w:rPr>
        <w:t>suscebtible</w:t>
      </w:r>
      <w:proofErr w:type="spellEnd"/>
      <w:r w:rsidR="00A523EE" w:rsidRPr="00CF2C0A">
        <w:rPr>
          <w:rFonts w:ascii="Optima" w:hAnsi="Optima"/>
        </w:rPr>
        <w:t xml:space="preserve"> de nous</w:t>
      </w:r>
      <w:r w:rsidR="00A523EE">
        <w:rPr>
          <w:rFonts w:ascii="Optima" w:hAnsi="Optima"/>
        </w:rPr>
        <w:t xml:space="preserve"> aider à </w:t>
      </w:r>
      <w:r w:rsidR="00A523EE" w:rsidRPr="00D61EE8">
        <w:rPr>
          <w:rFonts w:ascii="Optima" w:hAnsi="Optima"/>
        </w:rPr>
        <w:t>défini</w:t>
      </w:r>
      <w:r w:rsidR="00A523EE">
        <w:rPr>
          <w:rFonts w:ascii="Optima" w:hAnsi="Optima"/>
        </w:rPr>
        <w:t>r</w:t>
      </w:r>
      <w:r w:rsidR="00A523EE" w:rsidRPr="00D61EE8">
        <w:rPr>
          <w:rFonts w:ascii="Optima" w:hAnsi="Optima"/>
        </w:rPr>
        <w:t xml:space="preserve"> la poétique d</w:t>
      </w:r>
      <w:r w:rsidR="00A523EE">
        <w:rPr>
          <w:rFonts w:ascii="Optima" w:hAnsi="Optima"/>
        </w:rPr>
        <w:t>’</w:t>
      </w:r>
      <w:r w:rsidR="00A523EE" w:rsidRPr="00D61EE8">
        <w:rPr>
          <w:rFonts w:ascii="Optima" w:hAnsi="Optima"/>
        </w:rPr>
        <w:t>Ion</w:t>
      </w:r>
      <w:r w:rsidR="00A523EE">
        <w:rPr>
          <w:rFonts w:ascii="Optima" w:hAnsi="Optima"/>
        </w:rPr>
        <w:t xml:space="preserve"> de Chios</w:t>
      </w:r>
      <w:r w:rsidR="00A523EE" w:rsidRPr="00D61EE8">
        <w:rPr>
          <w:rFonts w:ascii="Optima" w:hAnsi="Optima"/>
        </w:rPr>
        <w:t xml:space="preserve">. </w:t>
      </w:r>
      <w:r w:rsidR="00A523EE">
        <w:rPr>
          <w:rFonts w:ascii="Optima" w:hAnsi="Optima"/>
        </w:rPr>
        <w:t xml:space="preserve">L’ordre des genres à suivre nous a, lui, été suggéré par la classification adoptée </w:t>
      </w:r>
      <w:r w:rsidR="00554C6F">
        <w:rPr>
          <w:rFonts w:ascii="Optima" w:hAnsi="Optima"/>
        </w:rPr>
        <w:t xml:space="preserve">par les érudits antiques. </w:t>
      </w:r>
    </w:p>
    <w:p w:rsidR="0061779E" w:rsidRPr="00554C6F" w:rsidRDefault="00554C6F" w:rsidP="00A523EE">
      <w:pPr>
        <w:spacing w:line="360" w:lineRule="auto"/>
        <w:ind w:firstLine="708"/>
        <w:jc w:val="both"/>
        <w:rPr>
          <w:rFonts w:ascii="Optima" w:hAnsi="Optima" w:cs="TimesNewRomanPSMT"/>
          <w:iCs w:val="0"/>
        </w:rPr>
      </w:pPr>
      <w:r>
        <w:rPr>
          <w:rFonts w:ascii="Optima" w:hAnsi="Optima"/>
        </w:rPr>
        <w:t>Ce choix</w:t>
      </w:r>
      <w:r w:rsidR="00A523EE">
        <w:rPr>
          <w:rFonts w:ascii="Optima" w:hAnsi="Optima"/>
        </w:rPr>
        <w:t xml:space="preserve"> entendait mettre particulièrement à l'honneur la diversité des formes, la pluralité des genres et les</w:t>
      </w:r>
      <w:r w:rsidR="00A523EE" w:rsidRPr="00066D08">
        <w:rPr>
          <w:rFonts w:ascii="Optima" w:hAnsi="Optima"/>
        </w:rPr>
        <w:t xml:space="preserve"> particularités des différents genr</w:t>
      </w:r>
      <w:r w:rsidR="00A523EE">
        <w:rPr>
          <w:rFonts w:ascii="Optima" w:hAnsi="Optima"/>
        </w:rPr>
        <w:t>es littéraires pratiqués.</w:t>
      </w:r>
      <w:r w:rsidR="00A523EE" w:rsidRPr="00066D08">
        <w:rPr>
          <w:rFonts w:ascii="Optima" w:hAnsi="Optima"/>
        </w:rPr>
        <w:t xml:space="preserve"> </w:t>
      </w:r>
      <w:r w:rsidR="00A523EE">
        <w:rPr>
          <w:rFonts w:ascii="Optima" w:hAnsi="Optima" w:cs="TimesNewRomanPSMT"/>
          <w:iCs w:val="0"/>
        </w:rPr>
        <w:t xml:space="preserve">Ion </w:t>
      </w:r>
      <w:r w:rsidR="00A523EE">
        <w:rPr>
          <w:rFonts w:ascii="Optima" w:hAnsi="Optima"/>
        </w:rPr>
        <w:t>semble</w:t>
      </w:r>
      <w:r w:rsidR="00A523EE" w:rsidRPr="00066D08">
        <w:rPr>
          <w:rFonts w:ascii="Optima" w:hAnsi="Optima"/>
        </w:rPr>
        <w:t xml:space="preserve"> </w:t>
      </w:r>
      <w:r w:rsidR="00A523EE">
        <w:rPr>
          <w:rFonts w:ascii="Optima" w:hAnsi="Optima"/>
        </w:rPr>
        <w:t xml:space="preserve">en effet s’être essayé </w:t>
      </w:r>
      <w:r w:rsidR="00A523EE" w:rsidRPr="00066D08">
        <w:rPr>
          <w:rFonts w:ascii="Optima" w:hAnsi="Optima"/>
        </w:rPr>
        <w:t>à tous les genres littéraires connus à son époque : il fut poète, un poète tragique se produisant avec succès sur la scène athénienne et un poète lyrique célébrant la musique, le vin et les femmes ; il fut un philosophe « présocratique »</w:t>
      </w:r>
      <w:r w:rsidR="00A523EE">
        <w:rPr>
          <w:rFonts w:ascii="Optima" w:hAnsi="Optima"/>
        </w:rPr>
        <w:t>,</w:t>
      </w:r>
      <w:r w:rsidR="00A523EE" w:rsidRPr="00066D08">
        <w:rPr>
          <w:rFonts w:ascii="Optima" w:hAnsi="Optima"/>
        </w:rPr>
        <w:t xml:space="preserve"> assurément influencé par la pensée pythagoricienne et les éléates</w:t>
      </w:r>
      <w:r w:rsidR="00A523EE">
        <w:rPr>
          <w:rFonts w:ascii="Optima" w:hAnsi="Optima"/>
        </w:rPr>
        <w:t xml:space="preserve"> ; il fut enfin un historien qui</w:t>
      </w:r>
      <w:r w:rsidR="00A523EE" w:rsidRPr="00066D08">
        <w:rPr>
          <w:rFonts w:ascii="Optima" w:hAnsi="Optima"/>
        </w:rPr>
        <w:t xml:space="preserve"> consacra une monographie</w:t>
      </w:r>
      <w:r w:rsidR="00A523EE">
        <w:rPr>
          <w:rFonts w:ascii="Optima" w:hAnsi="Optima"/>
        </w:rPr>
        <w:t>, un récit de fondation, à son île</w:t>
      </w:r>
      <w:r w:rsidR="00A523EE" w:rsidRPr="00066D08">
        <w:rPr>
          <w:rFonts w:ascii="Optima" w:hAnsi="Optima"/>
        </w:rPr>
        <w:t xml:space="preserve">, la </w:t>
      </w:r>
      <w:proofErr w:type="spellStart"/>
      <w:r w:rsidR="00A523EE" w:rsidRPr="00066D08">
        <w:rPr>
          <w:rFonts w:ascii="Optima" w:hAnsi="Optima"/>
          <w:i/>
        </w:rPr>
        <w:t>Kiou</w:t>
      </w:r>
      <w:proofErr w:type="spellEnd"/>
      <w:r w:rsidR="00A523EE" w:rsidRPr="00066D08">
        <w:rPr>
          <w:rFonts w:ascii="Optima" w:hAnsi="Optima"/>
          <w:i/>
        </w:rPr>
        <w:t xml:space="preserve"> </w:t>
      </w:r>
      <w:proofErr w:type="spellStart"/>
      <w:r w:rsidR="00A523EE" w:rsidRPr="00066D08">
        <w:rPr>
          <w:rFonts w:ascii="Optima" w:hAnsi="Optima"/>
          <w:i/>
        </w:rPr>
        <w:t>Ktisis</w:t>
      </w:r>
      <w:proofErr w:type="spellEnd"/>
      <w:r w:rsidR="00A523EE" w:rsidRPr="00560289">
        <w:rPr>
          <w:rFonts w:ascii="Optima" w:hAnsi="Optima"/>
        </w:rPr>
        <w:t xml:space="preserve">, et </w:t>
      </w:r>
      <w:r w:rsidR="00A523EE">
        <w:rPr>
          <w:rFonts w:ascii="Optima" w:hAnsi="Optima"/>
        </w:rPr>
        <w:t xml:space="preserve">qui ouvrit la voie, avec ses </w:t>
      </w:r>
      <w:proofErr w:type="spellStart"/>
      <w:r w:rsidR="00A523EE" w:rsidRPr="00560289">
        <w:rPr>
          <w:rFonts w:ascii="Optima" w:hAnsi="Optima"/>
          <w:i/>
        </w:rPr>
        <w:t>Epidèmiai</w:t>
      </w:r>
      <w:proofErr w:type="spellEnd"/>
      <w:r w:rsidR="00A523EE">
        <w:rPr>
          <w:rFonts w:ascii="Optima" w:hAnsi="Optima"/>
        </w:rPr>
        <w:t>, à une forme nouvelle de récit en prose (d’</w:t>
      </w:r>
      <w:r w:rsidR="00A523EE" w:rsidRPr="00066D08">
        <w:rPr>
          <w:rFonts w:ascii="Optima" w:hAnsi="Optima"/>
        </w:rPr>
        <w:t xml:space="preserve">aucuns y ont vu </w:t>
      </w:r>
      <w:r w:rsidR="00A523EE">
        <w:rPr>
          <w:rFonts w:ascii="Optima" w:hAnsi="Optima"/>
        </w:rPr>
        <w:t>les prémices d’</w:t>
      </w:r>
      <w:r w:rsidR="00A523EE" w:rsidRPr="00066D08">
        <w:rPr>
          <w:rFonts w:ascii="Optima" w:hAnsi="Optima"/>
        </w:rPr>
        <w:t>une histoire générale ou généraliste en prose, ce qui ferait d</w:t>
      </w:r>
      <w:r w:rsidR="00A523EE">
        <w:rPr>
          <w:rFonts w:ascii="Optima" w:hAnsi="Optima"/>
        </w:rPr>
        <w:t>’</w:t>
      </w:r>
      <w:r w:rsidR="00A523EE" w:rsidRPr="00066D08">
        <w:rPr>
          <w:rFonts w:ascii="Optima" w:hAnsi="Optima"/>
        </w:rPr>
        <w:t xml:space="preserve">Ion un </w:t>
      </w:r>
      <w:r w:rsidR="00A523EE">
        <w:rPr>
          <w:rFonts w:ascii="Optima" w:hAnsi="Optima"/>
        </w:rPr>
        <w:t>prétendant au titre de</w:t>
      </w:r>
      <w:r w:rsidR="00A523EE" w:rsidRPr="00066D08">
        <w:rPr>
          <w:rFonts w:ascii="Optima" w:hAnsi="Optima"/>
        </w:rPr>
        <w:t xml:space="preserve"> « père de l</w:t>
      </w:r>
      <w:r w:rsidR="00A523EE">
        <w:rPr>
          <w:rFonts w:ascii="Optima" w:hAnsi="Optima"/>
        </w:rPr>
        <w:t>’</w:t>
      </w:r>
      <w:r w:rsidR="00A523EE" w:rsidRPr="00066D08">
        <w:rPr>
          <w:rFonts w:ascii="Optima" w:hAnsi="Optima"/>
        </w:rPr>
        <w:t>histoire », d</w:t>
      </w:r>
      <w:r w:rsidR="00A523EE">
        <w:rPr>
          <w:rFonts w:ascii="Optima" w:hAnsi="Optima"/>
        </w:rPr>
        <w:t>’</w:t>
      </w:r>
      <w:r w:rsidR="00A523EE" w:rsidRPr="00066D08">
        <w:rPr>
          <w:rFonts w:ascii="Optima" w:hAnsi="Optima"/>
        </w:rPr>
        <w:t>autres un « banquet de sages » préfigurant ceux de Platon et de Xénophon ; d</w:t>
      </w:r>
      <w:r w:rsidR="00A523EE">
        <w:rPr>
          <w:rFonts w:ascii="Optima" w:hAnsi="Optima"/>
        </w:rPr>
        <w:t>’</w:t>
      </w:r>
      <w:r w:rsidR="00A523EE" w:rsidRPr="00066D08">
        <w:rPr>
          <w:rFonts w:ascii="Optima" w:hAnsi="Optima"/>
        </w:rPr>
        <w:t xml:space="preserve">autres enfin y ont lu un récit de voyages annonçant la </w:t>
      </w:r>
      <w:r w:rsidR="00A523EE">
        <w:rPr>
          <w:rFonts w:ascii="Optima" w:hAnsi="Optima"/>
        </w:rPr>
        <w:t xml:space="preserve">forme </w:t>
      </w:r>
      <w:r w:rsidR="00A523EE" w:rsidRPr="00066D08">
        <w:rPr>
          <w:rFonts w:ascii="Optima" w:hAnsi="Optima"/>
        </w:rPr>
        <w:t>autobiographie</w:t>
      </w:r>
      <w:r w:rsidR="00A523EE">
        <w:rPr>
          <w:rFonts w:ascii="Optima" w:hAnsi="Optima"/>
        </w:rPr>
        <w:t>).</w:t>
      </w:r>
      <w:r>
        <w:rPr>
          <w:rFonts w:ascii="Optima" w:hAnsi="Optima" w:cs="TimesNewRomanPSMT"/>
          <w:iCs w:val="0"/>
        </w:rPr>
        <w:t xml:space="preserve"> </w:t>
      </w:r>
      <w:r w:rsidR="00A523EE" w:rsidRPr="00066D08">
        <w:rPr>
          <w:rFonts w:ascii="Optima" w:hAnsi="Optima"/>
        </w:rPr>
        <w:t xml:space="preserve">Organiser </w:t>
      </w:r>
      <w:r w:rsidR="00A523EE">
        <w:rPr>
          <w:rFonts w:ascii="Optima" w:hAnsi="Optima"/>
        </w:rPr>
        <w:t>ainsi,</w:t>
      </w:r>
      <w:r w:rsidR="00A523EE" w:rsidRPr="00066D08">
        <w:rPr>
          <w:rFonts w:ascii="Optima" w:hAnsi="Optima"/>
        </w:rPr>
        <w:t xml:space="preserve"> l</w:t>
      </w:r>
      <w:r w:rsidR="00A523EE">
        <w:rPr>
          <w:rFonts w:ascii="Optima" w:hAnsi="Optima"/>
        </w:rPr>
        <w:t>’</w:t>
      </w:r>
      <w:r w:rsidR="00A523EE" w:rsidRPr="00066D08">
        <w:rPr>
          <w:rFonts w:ascii="Optima" w:hAnsi="Optima"/>
        </w:rPr>
        <w:t xml:space="preserve">étude des </w:t>
      </w:r>
      <w:r w:rsidR="00A523EE">
        <w:rPr>
          <w:rFonts w:ascii="Optima" w:hAnsi="Optima"/>
        </w:rPr>
        <w:t xml:space="preserve">fragments </w:t>
      </w:r>
      <w:r>
        <w:rPr>
          <w:rFonts w:ascii="Optima" w:hAnsi="Optima"/>
        </w:rPr>
        <w:t xml:space="preserve">nous </w:t>
      </w:r>
      <w:r w:rsidR="00A523EE">
        <w:rPr>
          <w:rFonts w:ascii="Optima" w:hAnsi="Optima"/>
        </w:rPr>
        <w:t xml:space="preserve">a </w:t>
      </w:r>
      <w:r>
        <w:rPr>
          <w:rFonts w:ascii="Optima" w:hAnsi="Optima"/>
        </w:rPr>
        <w:t xml:space="preserve">alors </w:t>
      </w:r>
      <w:r w:rsidR="00A523EE">
        <w:rPr>
          <w:rFonts w:ascii="Optima" w:hAnsi="Optima"/>
        </w:rPr>
        <w:t>permis</w:t>
      </w:r>
      <w:r w:rsidR="00A523EE" w:rsidRPr="00066D08">
        <w:rPr>
          <w:rFonts w:ascii="Optima" w:hAnsi="Optima"/>
        </w:rPr>
        <w:t xml:space="preserve"> à la fois de révéler les procédés qui inscrivent Ion dans la pratique littéraire de son temps et de mesurer les é</w:t>
      </w:r>
      <w:r w:rsidR="00A523EE">
        <w:rPr>
          <w:rFonts w:ascii="Optima" w:hAnsi="Optima"/>
        </w:rPr>
        <w:t>carts et les apports d’Ion aux normes</w:t>
      </w:r>
      <w:r w:rsidR="00A523EE" w:rsidRPr="00066D08">
        <w:rPr>
          <w:rFonts w:ascii="Optima" w:hAnsi="Optima"/>
        </w:rPr>
        <w:t xml:space="preserve"> </w:t>
      </w:r>
      <w:r w:rsidR="00A523EE">
        <w:rPr>
          <w:rFonts w:ascii="Optima" w:hAnsi="Optima"/>
        </w:rPr>
        <w:t xml:space="preserve">de cette pratique. </w:t>
      </w:r>
    </w:p>
    <w:p w:rsidR="00066D08" w:rsidRDefault="00066D08" w:rsidP="0020068C">
      <w:pPr>
        <w:spacing w:line="360" w:lineRule="auto"/>
        <w:ind w:firstLine="708"/>
        <w:jc w:val="both"/>
        <w:rPr>
          <w:rFonts w:ascii="Optima" w:hAnsi="Optima"/>
        </w:rPr>
      </w:pPr>
    </w:p>
    <w:p w:rsidR="00E40358" w:rsidRDefault="00E40358" w:rsidP="0020068C">
      <w:pPr>
        <w:spacing w:line="360" w:lineRule="auto"/>
        <w:ind w:firstLine="708"/>
        <w:jc w:val="both"/>
        <w:rPr>
          <w:rFonts w:ascii="Optima" w:hAnsi="Optima"/>
        </w:rPr>
      </w:pPr>
      <w:r>
        <w:rPr>
          <w:rFonts w:ascii="Optima" w:hAnsi="Optima"/>
        </w:rPr>
        <w:t xml:space="preserve">Cette analyse nous a aussi conduite à </w:t>
      </w:r>
      <w:r w:rsidR="005C522B" w:rsidRPr="00066D08">
        <w:rPr>
          <w:rFonts w:ascii="Optima" w:hAnsi="Optima"/>
        </w:rPr>
        <w:t xml:space="preserve">réfléchir </w:t>
      </w:r>
      <w:r>
        <w:rPr>
          <w:rFonts w:ascii="Optima" w:hAnsi="Optima"/>
        </w:rPr>
        <w:t xml:space="preserve">au travail du citateur : </w:t>
      </w:r>
      <w:r w:rsidR="004A0943">
        <w:rPr>
          <w:rFonts w:ascii="Optima" w:hAnsi="Optima"/>
        </w:rPr>
        <w:t>choix des ouvrages cités,</w:t>
      </w:r>
      <w:r w:rsidR="00065F76" w:rsidRPr="00066D08">
        <w:rPr>
          <w:rFonts w:ascii="Optima" w:hAnsi="Optima"/>
        </w:rPr>
        <w:t xml:space="preserve"> connaissance de l'</w:t>
      </w:r>
      <w:r w:rsidR="004F0BA9">
        <w:rPr>
          <w:rFonts w:ascii="Optima" w:hAnsi="Optima"/>
        </w:rPr>
        <w:t>œuvre</w:t>
      </w:r>
      <w:r w:rsidR="00065F76" w:rsidRPr="00066D08">
        <w:rPr>
          <w:rFonts w:ascii="Optima" w:hAnsi="Optima"/>
        </w:rPr>
        <w:t xml:space="preserve"> - directe ou indirec</w:t>
      </w:r>
      <w:r>
        <w:rPr>
          <w:rFonts w:ascii="Optima" w:hAnsi="Optima"/>
        </w:rPr>
        <w:t xml:space="preserve">te, totale ou partielle - et </w:t>
      </w:r>
      <w:r w:rsidR="00065F76" w:rsidRPr="00066D08">
        <w:rPr>
          <w:rFonts w:ascii="Optima" w:hAnsi="Optima"/>
        </w:rPr>
        <w:t xml:space="preserve">rôle </w:t>
      </w:r>
      <w:r>
        <w:rPr>
          <w:rFonts w:ascii="Optima" w:hAnsi="Optima"/>
        </w:rPr>
        <w:t>dévolu à Ion dans le texte</w:t>
      </w:r>
      <w:r w:rsidR="00065F76" w:rsidRPr="00066D08">
        <w:rPr>
          <w:rFonts w:ascii="Optima" w:hAnsi="Optima"/>
        </w:rPr>
        <w:t xml:space="preserve"> </w:t>
      </w:r>
      <w:r>
        <w:rPr>
          <w:rFonts w:ascii="Optima" w:hAnsi="Optima"/>
        </w:rPr>
        <w:t xml:space="preserve">hôte </w:t>
      </w:r>
      <w:r w:rsidR="00065F76" w:rsidRPr="00066D08">
        <w:rPr>
          <w:rFonts w:ascii="Optima" w:hAnsi="Optima"/>
        </w:rPr>
        <w:t xml:space="preserve">- simple </w:t>
      </w:r>
      <w:r w:rsidR="00065F76" w:rsidRPr="00066D08">
        <w:rPr>
          <w:rFonts w:ascii="Optima" w:hAnsi="Optima"/>
          <w:i/>
        </w:rPr>
        <w:t>exemplum</w:t>
      </w:r>
      <w:r w:rsidR="00065F76" w:rsidRPr="00066D08">
        <w:rPr>
          <w:rFonts w:ascii="Optima" w:hAnsi="Optima"/>
        </w:rPr>
        <w:t xml:space="preserve">, </w:t>
      </w:r>
      <w:proofErr w:type="spellStart"/>
      <w:r w:rsidR="00065F76" w:rsidRPr="00066D08">
        <w:rPr>
          <w:rFonts w:ascii="Optima" w:hAnsi="Optima"/>
        </w:rPr>
        <w:t>ilustration</w:t>
      </w:r>
      <w:proofErr w:type="spellEnd"/>
      <w:r w:rsidR="00065F76" w:rsidRPr="00066D08">
        <w:rPr>
          <w:rFonts w:ascii="Optima" w:hAnsi="Optima"/>
        </w:rPr>
        <w:t xml:space="preserve"> servant accumulation, effet de contrepoint, seuils, mise en abyme</w:t>
      </w:r>
      <w:r w:rsidR="005C522B" w:rsidRPr="00066D08">
        <w:rPr>
          <w:rFonts w:ascii="Optima" w:hAnsi="Optima"/>
        </w:rPr>
        <w:t>.</w:t>
      </w:r>
      <w:r w:rsidR="00065F76" w:rsidRPr="00066D08">
        <w:rPr>
          <w:rFonts w:ascii="Optima" w:hAnsi="Optima"/>
        </w:rPr>
        <w:t>..</w:t>
      </w:r>
      <w:r w:rsidR="005C522B" w:rsidRPr="00066D08">
        <w:rPr>
          <w:rFonts w:ascii="Optima" w:hAnsi="Optima"/>
        </w:rPr>
        <w:t xml:space="preserve"> </w:t>
      </w:r>
      <w:r>
        <w:rPr>
          <w:rFonts w:ascii="Optima" w:hAnsi="Optima"/>
        </w:rPr>
        <w:t>Ce travail sur les citateurs d’Ion constituait un premier pas vers l’étude, plus large, de la réception d’Ion de de Chios. Il convenait de poursuivre par l’analyse des textes faisant référence à Ion, à commencer par ceux des érudits alexandrins et byzantins. Cette étude diachronique permi</w:t>
      </w:r>
      <w:r w:rsidRPr="00066D08">
        <w:rPr>
          <w:rFonts w:ascii="Optima" w:hAnsi="Optima"/>
        </w:rPr>
        <w:t>t non seulement de mettre à jour l</w:t>
      </w:r>
      <w:r>
        <w:rPr>
          <w:rFonts w:ascii="Optima" w:hAnsi="Optima"/>
        </w:rPr>
        <w:t>’</w:t>
      </w:r>
      <w:r w:rsidRPr="00066D08">
        <w:rPr>
          <w:rFonts w:ascii="Optima" w:hAnsi="Optima"/>
        </w:rPr>
        <w:t>image d</w:t>
      </w:r>
      <w:r>
        <w:rPr>
          <w:rFonts w:ascii="Optima" w:hAnsi="Optima"/>
        </w:rPr>
        <w:t>’</w:t>
      </w:r>
      <w:r w:rsidRPr="00066D08">
        <w:rPr>
          <w:rFonts w:ascii="Optima" w:hAnsi="Optima"/>
        </w:rPr>
        <w:t>Ion qui se diffusa dans l</w:t>
      </w:r>
      <w:r>
        <w:rPr>
          <w:rFonts w:ascii="Optima" w:hAnsi="Optima"/>
        </w:rPr>
        <w:t>’</w:t>
      </w:r>
      <w:r w:rsidRPr="00066D08">
        <w:rPr>
          <w:rFonts w:ascii="Optima" w:hAnsi="Optima"/>
        </w:rPr>
        <w:t>Antiquité</w:t>
      </w:r>
      <w:r>
        <w:rPr>
          <w:rFonts w:ascii="Optima" w:hAnsi="Optima"/>
        </w:rPr>
        <w:t>,</w:t>
      </w:r>
      <w:r w:rsidRPr="00066D08">
        <w:rPr>
          <w:rFonts w:ascii="Optima" w:hAnsi="Optima"/>
        </w:rPr>
        <w:t xml:space="preserve"> mais aussi de distinguer les multiples aspects de sa </w:t>
      </w:r>
      <w:r w:rsidRPr="00066D08">
        <w:rPr>
          <w:rFonts w:ascii="Optima" w:hAnsi="Optima"/>
        </w:rPr>
        <w:lastRenderedPageBreak/>
        <w:t>production littéraire qui retinrent l</w:t>
      </w:r>
      <w:r>
        <w:rPr>
          <w:rFonts w:ascii="Optima" w:hAnsi="Optima"/>
        </w:rPr>
        <w:t>’</w:t>
      </w:r>
      <w:r w:rsidRPr="00066D08">
        <w:rPr>
          <w:rFonts w:ascii="Optima" w:hAnsi="Optima"/>
        </w:rPr>
        <w:t xml:space="preserve">attention et éveillèrent parfois la critique des </w:t>
      </w:r>
      <w:r>
        <w:rPr>
          <w:rFonts w:ascii="Optima" w:hAnsi="Optima"/>
        </w:rPr>
        <w:t xml:space="preserve">auteurs postérieurs. </w:t>
      </w:r>
      <w:r w:rsidR="00204714">
        <w:rPr>
          <w:rFonts w:ascii="Optima" w:hAnsi="Optima"/>
        </w:rPr>
        <w:t>En effet, c</w:t>
      </w:r>
      <w:r w:rsidR="00204714" w:rsidRPr="00066D08">
        <w:rPr>
          <w:rFonts w:ascii="Optima" w:hAnsi="Optima"/>
        </w:rPr>
        <w:t xml:space="preserve">es auteurs des périodes classique, hellénistique ou alexandrine, romaine et byzantine portent </w:t>
      </w:r>
      <w:r w:rsidR="00204714">
        <w:rPr>
          <w:rFonts w:ascii="Optima" w:hAnsi="Optima"/>
        </w:rPr>
        <w:t xml:space="preserve">en effet </w:t>
      </w:r>
      <w:r w:rsidR="00204714" w:rsidRPr="00066D08">
        <w:rPr>
          <w:rFonts w:ascii="Optima" w:hAnsi="Optima"/>
        </w:rPr>
        <w:t xml:space="preserve">les intérêts de leur époque et autorisent à se demander comment Ion traversa les siècles, quelles œuvres furent étudiées et citées, et quelles lectures de ces œuvres dominèrent au sein des milieux érudits </w:t>
      </w:r>
      <w:r w:rsidR="00204714" w:rsidRPr="00882403">
        <w:rPr>
          <w:rFonts w:ascii="Optima" w:hAnsi="Optima"/>
        </w:rPr>
        <w:t>successifs. Sans négliger d</w:t>
      </w:r>
      <w:r w:rsidR="00204714">
        <w:rPr>
          <w:rFonts w:ascii="Optima" w:hAnsi="Optima"/>
        </w:rPr>
        <w:t>’</w:t>
      </w:r>
      <w:r w:rsidR="00204714" w:rsidRPr="00882403">
        <w:rPr>
          <w:rFonts w:ascii="Optima" w:hAnsi="Optima"/>
        </w:rPr>
        <w:t>observer l</w:t>
      </w:r>
      <w:r w:rsidR="00204714">
        <w:rPr>
          <w:rFonts w:ascii="Optima" w:hAnsi="Optima"/>
        </w:rPr>
        <w:t>’</w:t>
      </w:r>
      <w:r w:rsidR="00204714" w:rsidRPr="00882403">
        <w:rPr>
          <w:rFonts w:ascii="Optima" w:hAnsi="Optima"/>
        </w:rPr>
        <w:t>influence qu</w:t>
      </w:r>
      <w:r w:rsidR="00204714">
        <w:rPr>
          <w:rFonts w:ascii="Optima" w:hAnsi="Optima"/>
        </w:rPr>
        <w:t>’</w:t>
      </w:r>
      <w:r w:rsidR="00204714" w:rsidRPr="00882403">
        <w:rPr>
          <w:rFonts w:ascii="Optima" w:hAnsi="Optima"/>
        </w:rPr>
        <w:t>Ion put avoir sur auteurs postérieurs, et ce, en dépassant les frontières, souvent poreuses, de la classification générique.</w:t>
      </w:r>
      <w:r w:rsidR="00204714">
        <w:rPr>
          <w:rFonts w:ascii="Optima" w:hAnsi="Optima"/>
        </w:rPr>
        <w:t xml:space="preserve"> </w:t>
      </w:r>
      <w:r w:rsidRPr="00066D08">
        <w:rPr>
          <w:rFonts w:ascii="Optima" w:hAnsi="Optima"/>
        </w:rPr>
        <w:t xml:space="preserve">Ce travail </w:t>
      </w:r>
      <w:r>
        <w:rPr>
          <w:rFonts w:ascii="Optima" w:hAnsi="Optima"/>
        </w:rPr>
        <w:t>sur</w:t>
      </w:r>
      <w:r w:rsidRPr="00066D08">
        <w:rPr>
          <w:rFonts w:ascii="Optima" w:hAnsi="Optima"/>
        </w:rPr>
        <w:t xml:space="preserve"> les sources d’Ion donne à lire une </w:t>
      </w:r>
      <w:r>
        <w:rPr>
          <w:rFonts w:ascii="Optima" w:hAnsi="Optima"/>
        </w:rPr>
        <w:t xml:space="preserve">brève </w:t>
      </w:r>
      <w:r w:rsidRPr="00066D08">
        <w:rPr>
          <w:rFonts w:ascii="Optima" w:hAnsi="Optima"/>
        </w:rPr>
        <w:t>histoire de la réception d’Ion de Chios dans l’Antiquité.</w:t>
      </w:r>
    </w:p>
    <w:p w:rsidR="00316FEF" w:rsidRDefault="00E40358" w:rsidP="003E50F1">
      <w:pPr>
        <w:spacing w:line="360" w:lineRule="auto"/>
        <w:ind w:firstLine="708"/>
        <w:jc w:val="both"/>
        <w:rPr>
          <w:rFonts w:ascii="Optima" w:hAnsi="Optima"/>
        </w:rPr>
      </w:pPr>
      <w:r>
        <w:rPr>
          <w:rFonts w:ascii="Optima" w:hAnsi="Optima"/>
        </w:rPr>
        <w:t xml:space="preserve">Nous l'avons mené </w:t>
      </w:r>
      <w:r w:rsidR="00204714">
        <w:rPr>
          <w:rFonts w:ascii="Optima" w:hAnsi="Optima"/>
        </w:rPr>
        <w:t xml:space="preserve">en soulignant deux phénomènes : le rôle de modèle qu'Ion joua chez certains de façon plus ou moins explicite et la postérité "cachée" de certaines de ces créations. Si Callimaque place explicitement son </w:t>
      </w:r>
      <w:r w:rsidR="004F0BA9">
        <w:rPr>
          <w:rFonts w:ascii="Optima" w:hAnsi="Optima"/>
        </w:rPr>
        <w:t>œuvre</w:t>
      </w:r>
      <w:r w:rsidR="00204714">
        <w:rPr>
          <w:rFonts w:ascii="Optima" w:hAnsi="Optima"/>
        </w:rPr>
        <w:t xml:space="preserve"> sous le parrainage d'Ion et en fait le garant avoué et revendiqué de la </w:t>
      </w:r>
      <w:proofErr w:type="spellStart"/>
      <w:r w:rsidR="00204714" w:rsidRPr="00204714">
        <w:rPr>
          <w:rFonts w:ascii="Optima" w:hAnsi="Optima"/>
          <w:i/>
        </w:rPr>
        <w:t>polyeideia</w:t>
      </w:r>
      <w:proofErr w:type="spellEnd"/>
      <w:r w:rsidR="00204714">
        <w:rPr>
          <w:rFonts w:ascii="Optima" w:hAnsi="Optima"/>
        </w:rPr>
        <w:t xml:space="preserve">, Athénée laisse peu à peu entrevoir l'archétype qu'il constitue pour lui </w:t>
      </w:r>
      <w:r w:rsidR="00204714" w:rsidRPr="00066D08">
        <w:rPr>
          <w:rFonts w:ascii="Optima" w:hAnsi="Optima"/>
        </w:rPr>
        <w:t xml:space="preserve">: Ion et ses </w:t>
      </w:r>
      <w:r w:rsidR="004F0BA9">
        <w:rPr>
          <w:rFonts w:ascii="Optima" w:hAnsi="Optima"/>
        </w:rPr>
        <w:t>œuvre</w:t>
      </w:r>
      <w:r w:rsidR="00204714" w:rsidRPr="00066D08">
        <w:rPr>
          <w:rFonts w:ascii="Optima" w:hAnsi="Optima"/>
        </w:rPr>
        <w:t xml:space="preserve">s structurent en fait les </w:t>
      </w:r>
      <w:proofErr w:type="spellStart"/>
      <w:r w:rsidR="00204714" w:rsidRPr="00066D08">
        <w:rPr>
          <w:rFonts w:ascii="Optima" w:hAnsi="Optima"/>
          <w:i/>
        </w:rPr>
        <w:t>Déipnosophistes</w:t>
      </w:r>
      <w:proofErr w:type="spellEnd"/>
      <w:r w:rsidR="00204714" w:rsidRPr="00066D08">
        <w:rPr>
          <w:rFonts w:ascii="Optima" w:hAnsi="Optima"/>
        </w:rPr>
        <w:t>.</w:t>
      </w:r>
      <w:r w:rsidR="00204714">
        <w:rPr>
          <w:rFonts w:ascii="Optima" w:hAnsi="Optima"/>
        </w:rPr>
        <w:t xml:space="preserve"> S'ajoutent</w:t>
      </w:r>
      <w:r w:rsidR="00066D08" w:rsidRPr="00066D08">
        <w:rPr>
          <w:rFonts w:ascii="Optima" w:hAnsi="Optima"/>
        </w:rPr>
        <w:t xml:space="preserve"> </w:t>
      </w:r>
      <w:r w:rsidR="00065F76" w:rsidRPr="00066D08">
        <w:rPr>
          <w:rFonts w:ascii="Optima" w:hAnsi="Optima"/>
        </w:rPr>
        <w:t xml:space="preserve">des citations masquées ou des emprunts cachés à Ion de Chios. </w:t>
      </w:r>
      <w:r w:rsidR="00474CBE" w:rsidRPr="00066D08">
        <w:rPr>
          <w:rFonts w:ascii="Optima" w:hAnsi="Optima"/>
        </w:rPr>
        <w:t xml:space="preserve">Ainsi Plutarque rappelle </w:t>
      </w:r>
      <w:r w:rsidR="00204714">
        <w:rPr>
          <w:rFonts w:ascii="Optima" w:hAnsi="Optima"/>
        </w:rPr>
        <w:t>l'anecdote</w:t>
      </w:r>
      <w:r w:rsidR="00474CBE" w:rsidRPr="00066D08">
        <w:rPr>
          <w:rFonts w:ascii="Optima" w:hAnsi="Optima"/>
        </w:rPr>
        <w:t xml:space="preserve"> d’Ion sur l’ignorance </w:t>
      </w:r>
      <w:r w:rsidR="00204714">
        <w:rPr>
          <w:rFonts w:ascii="Optima" w:hAnsi="Optima"/>
        </w:rPr>
        <w:t xml:space="preserve">de la musique dont </w:t>
      </w:r>
      <w:r w:rsidR="00474CBE" w:rsidRPr="00066D08">
        <w:rPr>
          <w:rFonts w:ascii="Optima" w:hAnsi="Optima"/>
        </w:rPr>
        <w:t>Thémistocle</w:t>
      </w:r>
      <w:r w:rsidR="00204714">
        <w:rPr>
          <w:rFonts w:ascii="Optima" w:hAnsi="Optima"/>
        </w:rPr>
        <w:t xml:space="preserve"> fait l'aveu</w:t>
      </w:r>
      <w:r w:rsidR="00474CBE" w:rsidRPr="00066D08">
        <w:rPr>
          <w:rFonts w:ascii="Optima" w:hAnsi="Optima"/>
        </w:rPr>
        <w:t xml:space="preserve">, mais Cicéron y fait référence en pensant citer Plutarque et </w:t>
      </w:r>
      <w:r w:rsidR="000A6D79" w:rsidRPr="00066D08">
        <w:rPr>
          <w:rFonts w:ascii="Optima" w:hAnsi="Optima"/>
        </w:rPr>
        <w:t>Quintilien</w:t>
      </w:r>
      <w:r w:rsidR="00204714">
        <w:rPr>
          <w:rFonts w:ascii="Optima" w:hAnsi="Optima"/>
        </w:rPr>
        <w:t>,</w:t>
      </w:r>
      <w:r w:rsidR="00474CBE" w:rsidRPr="00066D08">
        <w:rPr>
          <w:rFonts w:ascii="Optima" w:hAnsi="Optima"/>
        </w:rPr>
        <w:t xml:space="preserve"> en citant Cicéron. </w:t>
      </w:r>
      <w:r w:rsidR="00065F76" w:rsidRPr="00066D08">
        <w:rPr>
          <w:rFonts w:ascii="Optima" w:hAnsi="Optima"/>
        </w:rPr>
        <w:t>Les plus beaux exemples se trouvent chez Aristophane dont les textes ne cessent de faire allusion à des pièces ou à des bons mots d'Ion.</w:t>
      </w:r>
      <w:r w:rsidR="00204714">
        <w:rPr>
          <w:rFonts w:ascii="Optima" w:hAnsi="Optima"/>
        </w:rPr>
        <w:t xml:space="preserve"> </w:t>
      </w:r>
      <w:r w:rsidR="004A0943">
        <w:rPr>
          <w:rFonts w:ascii="Optima" w:eastAsiaTheme="minorHAnsi" w:hAnsi="Optima"/>
          <w:iCs w:val="0"/>
          <w:szCs w:val="26"/>
          <w:lang w:eastAsia="en-US"/>
        </w:rPr>
        <w:t>L’ensemble de ces phénomènes devai</w:t>
      </w:r>
      <w:r w:rsidR="006711B0" w:rsidRPr="00066D08">
        <w:rPr>
          <w:rFonts w:ascii="Optima" w:eastAsiaTheme="minorHAnsi" w:hAnsi="Optima"/>
          <w:iCs w:val="0"/>
          <w:szCs w:val="26"/>
          <w:lang w:eastAsia="en-US"/>
        </w:rPr>
        <w:t xml:space="preserve">t être pris en compte </w:t>
      </w:r>
      <w:r w:rsidR="00B82AC5" w:rsidRPr="00066D08">
        <w:rPr>
          <w:rFonts w:ascii="Optima" w:eastAsiaTheme="minorHAnsi" w:hAnsi="Optima"/>
          <w:iCs w:val="0"/>
          <w:szCs w:val="26"/>
          <w:lang w:eastAsia="en-US"/>
        </w:rPr>
        <w:t>pour que,</w:t>
      </w:r>
      <w:r w:rsidR="00B82AC5" w:rsidRPr="00066D08">
        <w:rPr>
          <w:rFonts w:ascii="Optima" w:hAnsi="Optima"/>
        </w:rPr>
        <w:t xml:space="preserve"> au travers d</w:t>
      </w:r>
      <w:r w:rsidR="00492F9A" w:rsidRPr="00066D08">
        <w:rPr>
          <w:rFonts w:ascii="Optima" w:hAnsi="Optima"/>
        </w:rPr>
        <w:t>es différentes facette</w:t>
      </w:r>
      <w:r w:rsidR="00560009" w:rsidRPr="00066D08">
        <w:rPr>
          <w:rFonts w:ascii="Optima" w:hAnsi="Optima"/>
        </w:rPr>
        <w:t>s</w:t>
      </w:r>
      <w:r w:rsidR="00492F9A" w:rsidRPr="00066D08">
        <w:rPr>
          <w:rFonts w:ascii="Optima" w:hAnsi="Optima"/>
        </w:rPr>
        <w:t xml:space="preserve"> de l’</w:t>
      </w:r>
      <w:r w:rsidR="00C60D80" w:rsidRPr="00066D08">
        <w:rPr>
          <w:rFonts w:ascii="Optima" w:hAnsi="Optima"/>
        </w:rPr>
        <w:t>étude des sources</w:t>
      </w:r>
      <w:r w:rsidR="00492F9A" w:rsidRPr="00066D08">
        <w:rPr>
          <w:rFonts w:ascii="Optima" w:hAnsi="Optima"/>
        </w:rPr>
        <w:t>,</w:t>
      </w:r>
      <w:r w:rsidR="00C60D80" w:rsidRPr="00066D08">
        <w:rPr>
          <w:rFonts w:ascii="Optima" w:hAnsi="Optima"/>
        </w:rPr>
        <w:t xml:space="preserve"> se joue la reconstitution de </w:t>
      </w:r>
      <w:r w:rsidR="002413BC" w:rsidRPr="00066D08">
        <w:rPr>
          <w:rFonts w:ascii="Optima" w:hAnsi="Optima"/>
        </w:rPr>
        <w:t xml:space="preserve">l’histoire de la </w:t>
      </w:r>
      <w:r w:rsidR="002413BC" w:rsidRPr="00066D08">
        <w:rPr>
          <w:rFonts w:ascii="Optima" w:hAnsi="Optima"/>
          <w:i/>
        </w:rPr>
        <w:t>transmission</w:t>
      </w:r>
      <w:r w:rsidR="002413BC" w:rsidRPr="00066D08">
        <w:rPr>
          <w:rFonts w:ascii="Optima" w:hAnsi="Optima"/>
        </w:rPr>
        <w:t xml:space="preserve">, de la </w:t>
      </w:r>
      <w:r w:rsidR="002413BC" w:rsidRPr="00066D08">
        <w:rPr>
          <w:rFonts w:ascii="Optima" w:hAnsi="Optima"/>
          <w:i/>
        </w:rPr>
        <w:t>diffusion</w:t>
      </w:r>
      <w:r w:rsidR="002413BC" w:rsidRPr="00066D08">
        <w:rPr>
          <w:rFonts w:ascii="Optima" w:hAnsi="Optima"/>
        </w:rPr>
        <w:t xml:space="preserve"> et de la </w:t>
      </w:r>
      <w:r w:rsidR="002413BC" w:rsidRPr="00066D08">
        <w:rPr>
          <w:rFonts w:ascii="Optima" w:hAnsi="Optima"/>
          <w:i/>
        </w:rPr>
        <w:t>réception</w:t>
      </w:r>
      <w:r w:rsidR="002413BC" w:rsidRPr="00066D08">
        <w:rPr>
          <w:rFonts w:ascii="Optima" w:hAnsi="Optima"/>
        </w:rPr>
        <w:t xml:space="preserve"> de</w:t>
      </w:r>
      <w:r w:rsidR="004A0943">
        <w:rPr>
          <w:rFonts w:ascii="Optima" w:hAnsi="Optima"/>
        </w:rPr>
        <w:t xml:space="preserve">s </w:t>
      </w:r>
      <w:r w:rsidR="002413BC" w:rsidRPr="00066D08">
        <w:rPr>
          <w:rFonts w:ascii="Optima" w:hAnsi="Optima"/>
        </w:rPr>
        <w:t>œuvre</w:t>
      </w:r>
      <w:r w:rsidR="004A0943">
        <w:rPr>
          <w:rFonts w:ascii="Optima" w:hAnsi="Optima"/>
        </w:rPr>
        <w:t>s d'Ion de Chios</w:t>
      </w:r>
      <w:r w:rsidR="00066D08" w:rsidRPr="00066D08">
        <w:rPr>
          <w:rFonts w:ascii="Optima" w:hAnsi="Optima"/>
        </w:rPr>
        <w:t>.</w:t>
      </w:r>
    </w:p>
    <w:p w:rsidR="00515BBA" w:rsidRPr="00066D08" w:rsidRDefault="00515BBA" w:rsidP="003E50F1">
      <w:pPr>
        <w:spacing w:line="360" w:lineRule="auto"/>
        <w:ind w:firstLine="708"/>
        <w:jc w:val="both"/>
        <w:rPr>
          <w:rFonts w:ascii="Optima" w:hAnsi="Optima"/>
        </w:rPr>
      </w:pPr>
    </w:p>
    <w:sectPr w:rsidR="00515BBA" w:rsidRPr="00066D08" w:rsidSect="00515BBA">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386F">
      <w:r>
        <w:separator/>
      </w:r>
    </w:p>
  </w:endnote>
  <w:endnote w:type="continuationSeparator" w:id="0">
    <w:p w:rsidR="00000000" w:rsidRDefault="0072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Gentium Basic"/>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43" w:rsidRDefault="005E724D" w:rsidP="00407D0F">
    <w:pPr>
      <w:pStyle w:val="Pieddepage"/>
      <w:framePr w:wrap="around" w:vAnchor="text" w:hAnchor="margin" w:xAlign="right" w:y="1"/>
      <w:rPr>
        <w:rStyle w:val="Numrodepage"/>
      </w:rPr>
    </w:pPr>
    <w:r>
      <w:rPr>
        <w:rStyle w:val="Numrodepage"/>
      </w:rPr>
      <w:fldChar w:fldCharType="begin"/>
    </w:r>
    <w:r w:rsidR="004A0943">
      <w:rPr>
        <w:rStyle w:val="Numrodepage"/>
      </w:rPr>
      <w:instrText xml:space="preserve">PAGE  </w:instrText>
    </w:r>
    <w:r>
      <w:rPr>
        <w:rStyle w:val="Numrodepage"/>
      </w:rPr>
      <w:fldChar w:fldCharType="end"/>
    </w:r>
  </w:p>
  <w:p w:rsidR="004A0943" w:rsidRDefault="004A0943" w:rsidP="003D2CD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43" w:rsidRDefault="005E724D" w:rsidP="00407D0F">
    <w:pPr>
      <w:pStyle w:val="Pieddepage"/>
      <w:framePr w:wrap="around" w:vAnchor="text" w:hAnchor="margin" w:xAlign="right" w:y="1"/>
      <w:rPr>
        <w:rStyle w:val="Numrodepage"/>
      </w:rPr>
    </w:pPr>
    <w:r>
      <w:rPr>
        <w:rStyle w:val="Numrodepage"/>
      </w:rPr>
      <w:fldChar w:fldCharType="begin"/>
    </w:r>
    <w:r w:rsidR="004A0943">
      <w:rPr>
        <w:rStyle w:val="Numrodepage"/>
      </w:rPr>
      <w:instrText xml:space="preserve">PAGE  </w:instrText>
    </w:r>
    <w:r>
      <w:rPr>
        <w:rStyle w:val="Numrodepage"/>
      </w:rPr>
      <w:fldChar w:fldCharType="separate"/>
    </w:r>
    <w:r w:rsidR="00215A5C">
      <w:rPr>
        <w:rStyle w:val="Numrodepage"/>
        <w:noProof/>
      </w:rPr>
      <w:t>1</w:t>
    </w:r>
    <w:r>
      <w:rPr>
        <w:rStyle w:val="Numrodepage"/>
      </w:rPr>
      <w:fldChar w:fldCharType="end"/>
    </w:r>
  </w:p>
  <w:p w:rsidR="004A0943" w:rsidRDefault="004A0943" w:rsidP="003D2CD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386F">
      <w:r>
        <w:separator/>
      </w:r>
    </w:p>
  </w:footnote>
  <w:footnote w:type="continuationSeparator" w:id="0">
    <w:p w:rsidR="00000000" w:rsidRDefault="00723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BA"/>
    <w:rsid w:val="00032429"/>
    <w:rsid w:val="000433EC"/>
    <w:rsid w:val="000509C9"/>
    <w:rsid w:val="00065F76"/>
    <w:rsid w:val="00066D08"/>
    <w:rsid w:val="00086CF5"/>
    <w:rsid w:val="000A6D79"/>
    <w:rsid w:val="000A7AC5"/>
    <w:rsid w:val="000D1C33"/>
    <w:rsid w:val="000D3E39"/>
    <w:rsid w:val="000E4021"/>
    <w:rsid w:val="000F5B4E"/>
    <w:rsid w:val="00123D08"/>
    <w:rsid w:val="00133676"/>
    <w:rsid w:val="00150B2A"/>
    <w:rsid w:val="0018260C"/>
    <w:rsid w:val="0018370F"/>
    <w:rsid w:val="001C1A3D"/>
    <w:rsid w:val="0020068C"/>
    <w:rsid w:val="00204714"/>
    <w:rsid w:val="00215A5C"/>
    <w:rsid w:val="002413BC"/>
    <w:rsid w:val="00246511"/>
    <w:rsid w:val="002973CF"/>
    <w:rsid w:val="00310FCB"/>
    <w:rsid w:val="00316FEF"/>
    <w:rsid w:val="00317D3A"/>
    <w:rsid w:val="00332146"/>
    <w:rsid w:val="003636AA"/>
    <w:rsid w:val="00391CB0"/>
    <w:rsid w:val="003A78AC"/>
    <w:rsid w:val="003D27EB"/>
    <w:rsid w:val="003D2CD2"/>
    <w:rsid w:val="003D6DD8"/>
    <w:rsid w:val="003E50F1"/>
    <w:rsid w:val="003F3689"/>
    <w:rsid w:val="004058BC"/>
    <w:rsid w:val="00407D0F"/>
    <w:rsid w:val="00453799"/>
    <w:rsid w:val="00474CBE"/>
    <w:rsid w:val="00492F9A"/>
    <w:rsid w:val="004A0943"/>
    <w:rsid w:val="004D4827"/>
    <w:rsid w:val="004F0BA9"/>
    <w:rsid w:val="00502E3D"/>
    <w:rsid w:val="00515BBA"/>
    <w:rsid w:val="00531839"/>
    <w:rsid w:val="00543192"/>
    <w:rsid w:val="005435DE"/>
    <w:rsid w:val="00554C6F"/>
    <w:rsid w:val="00560009"/>
    <w:rsid w:val="00574D00"/>
    <w:rsid w:val="00592846"/>
    <w:rsid w:val="005C522B"/>
    <w:rsid w:val="005D207B"/>
    <w:rsid w:val="005E724D"/>
    <w:rsid w:val="0061779E"/>
    <w:rsid w:val="006204D8"/>
    <w:rsid w:val="0062571D"/>
    <w:rsid w:val="00670978"/>
    <w:rsid w:val="006711B0"/>
    <w:rsid w:val="0072386F"/>
    <w:rsid w:val="00754488"/>
    <w:rsid w:val="00795727"/>
    <w:rsid w:val="007A2851"/>
    <w:rsid w:val="007A2971"/>
    <w:rsid w:val="007A5809"/>
    <w:rsid w:val="007C5894"/>
    <w:rsid w:val="007D04AD"/>
    <w:rsid w:val="00801136"/>
    <w:rsid w:val="00805FF2"/>
    <w:rsid w:val="008830D7"/>
    <w:rsid w:val="008C1BB5"/>
    <w:rsid w:val="0095118E"/>
    <w:rsid w:val="00987EFF"/>
    <w:rsid w:val="0099321C"/>
    <w:rsid w:val="009D7CE3"/>
    <w:rsid w:val="00A15493"/>
    <w:rsid w:val="00A523EE"/>
    <w:rsid w:val="00AA155C"/>
    <w:rsid w:val="00AA5794"/>
    <w:rsid w:val="00AC350B"/>
    <w:rsid w:val="00AC42C8"/>
    <w:rsid w:val="00AC559E"/>
    <w:rsid w:val="00B328E9"/>
    <w:rsid w:val="00B333CF"/>
    <w:rsid w:val="00B4442D"/>
    <w:rsid w:val="00B46889"/>
    <w:rsid w:val="00B7149B"/>
    <w:rsid w:val="00B82AC5"/>
    <w:rsid w:val="00BA20AB"/>
    <w:rsid w:val="00BC5343"/>
    <w:rsid w:val="00BF4935"/>
    <w:rsid w:val="00C55454"/>
    <w:rsid w:val="00C60D80"/>
    <w:rsid w:val="00C70350"/>
    <w:rsid w:val="00C807E7"/>
    <w:rsid w:val="00CC7972"/>
    <w:rsid w:val="00D776E8"/>
    <w:rsid w:val="00D81AB7"/>
    <w:rsid w:val="00DB6CCA"/>
    <w:rsid w:val="00DB760D"/>
    <w:rsid w:val="00DC08A1"/>
    <w:rsid w:val="00DE07B1"/>
    <w:rsid w:val="00DE72E3"/>
    <w:rsid w:val="00E11FF9"/>
    <w:rsid w:val="00E21994"/>
    <w:rsid w:val="00E350D5"/>
    <w:rsid w:val="00E40358"/>
    <w:rsid w:val="00E45459"/>
    <w:rsid w:val="00E67865"/>
    <w:rsid w:val="00EE3C91"/>
    <w:rsid w:val="00EF3A13"/>
    <w:rsid w:val="00F25960"/>
    <w:rsid w:val="00F7424C"/>
    <w:rsid w:val="00F874EE"/>
    <w:rsid w:val="00FB293F"/>
    <w:rsid w:val="00FB3814"/>
    <w:rsid w:val="00FF6B5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515BBA"/>
    <w:rPr>
      <w:rFonts w:ascii="Times New Roman" w:eastAsia="Times New Roman" w:hAnsi="Times New Roman" w:cs="Times New Roman"/>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15BBA"/>
    <w:rPr>
      <w:vertAlign w:val="superscript"/>
    </w:rPr>
  </w:style>
  <w:style w:type="paragraph" w:styleId="Notedebasdepage">
    <w:name w:val="footnote text"/>
    <w:basedOn w:val="Normal"/>
    <w:link w:val="NotedebasdepageCar"/>
    <w:uiPriority w:val="99"/>
    <w:unhideWhenUsed/>
    <w:rsid w:val="00795727"/>
  </w:style>
  <w:style w:type="character" w:customStyle="1" w:styleId="NotedebasdepageCar">
    <w:name w:val="Note de bas de page Car"/>
    <w:basedOn w:val="Policepardfaut"/>
    <w:link w:val="Notedebasdepage"/>
    <w:uiPriority w:val="99"/>
    <w:rsid w:val="00795727"/>
    <w:rPr>
      <w:rFonts w:ascii="Times New Roman" w:eastAsia="Times New Roman" w:hAnsi="Times New Roman" w:cs="Times New Roman"/>
      <w:iCs/>
      <w:lang w:eastAsia="fr-FR"/>
    </w:rPr>
  </w:style>
  <w:style w:type="table" w:styleId="Grilledutableau">
    <w:name w:val="Table Grid"/>
    <w:basedOn w:val="TableauNormal"/>
    <w:rsid w:val="00502E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rsid w:val="00502E3D"/>
    <w:pPr>
      <w:tabs>
        <w:tab w:val="center" w:pos="4536"/>
        <w:tab w:val="right" w:pos="9072"/>
      </w:tabs>
    </w:pPr>
  </w:style>
  <w:style w:type="character" w:customStyle="1" w:styleId="En-tteCar">
    <w:name w:val="En-tête Car"/>
    <w:basedOn w:val="Policepardfaut"/>
    <w:link w:val="En-tte"/>
    <w:uiPriority w:val="99"/>
    <w:rsid w:val="00502E3D"/>
    <w:rPr>
      <w:rFonts w:ascii="Times New Roman" w:eastAsia="Times New Roman" w:hAnsi="Times New Roman" w:cs="Times New Roman"/>
      <w:iCs/>
      <w:lang w:eastAsia="fr-FR"/>
    </w:rPr>
  </w:style>
  <w:style w:type="paragraph" w:styleId="Pieddepage">
    <w:name w:val="footer"/>
    <w:basedOn w:val="Normal"/>
    <w:link w:val="PieddepageCar"/>
    <w:rsid w:val="00502E3D"/>
    <w:pPr>
      <w:tabs>
        <w:tab w:val="center" w:pos="4536"/>
        <w:tab w:val="right" w:pos="9072"/>
      </w:tabs>
    </w:pPr>
  </w:style>
  <w:style w:type="character" w:customStyle="1" w:styleId="PieddepageCar">
    <w:name w:val="Pied de page Car"/>
    <w:basedOn w:val="Policepardfaut"/>
    <w:link w:val="Pieddepage"/>
    <w:rsid w:val="00502E3D"/>
    <w:rPr>
      <w:rFonts w:ascii="Times New Roman" w:eastAsia="Times New Roman" w:hAnsi="Times New Roman" w:cs="Times New Roman"/>
      <w:iCs/>
      <w:lang w:eastAsia="fr-FR"/>
    </w:rPr>
  </w:style>
  <w:style w:type="paragraph" w:styleId="Sansinterligne">
    <w:name w:val="No Spacing"/>
    <w:link w:val="SansinterligneCar"/>
    <w:uiPriority w:val="1"/>
    <w:qFormat/>
    <w:rsid w:val="00502E3D"/>
    <w:pPr>
      <w:spacing w:line="360" w:lineRule="auto"/>
    </w:pPr>
    <w:rPr>
      <w:rFonts w:eastAsiaTheme="minorEastAsia"/>
      <w:sz w:val="22"/>
      <w:szCs w:val="22"/>
      <w:lang w:eastAsia="fr-FR"/>
    </w:rPr>
  </w:style>
  <w:style w:type="character" w:customStyle="1" w:styleId="SansinterligneCar">
    <w:name w:val="Sans interligne Car"/>
    <w:basedOn w:val="Policepardfaut"/>
    <w:link w:val="Sansinterligne"/>
    <w:uiPriority w:val="1"/>
    <w:rsid w:val="00502E3D"/>
    <w:rPr>
      <w:rFonts w:eastAsiaTheme="minorEastAsia"/>
      <w:sz w:val="22"/>
      <w:szCs w:val="22"/>
      <w:lang w:eastAsia="fr-FR"/>
    </w:rPr>
  </w:style>
  <w:style w:type="character" w:styleId="Numrodepage">
    <w:name w:val="page number"/>
    <w:basedOn w:val="Policepardfaut"/>
    <w:rsid w:val="003D2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515BBA"/>
    <w:rPr>
      <w:rFonts w:ascii="Times New Roman" w:eastAsia="Times New Roman" w:hAnsi="Times New Roman" w:cs="Times New Roman"/>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15BBA"/>
    <w:rPr>
      <w:vertAlign w:val="superscript"/>
    </w:rPr>
  </w:style>
  <w:style w:type="paragraph" w:styleId="Notedebasdepage">
    <w:name w:val="footnote text"/>
    <w:basedOn w:val="Normal"/>
    <w:link w:val="NotedebasdepageCar"/>
    <w:uiPriority w:val="99"/>
    <w:unhideWhenUsed/>
    <w:rsid w:val="00795727"/>
  </w:style>
  <w:style w:type="character" w:customStyle="1" w:styleId="NotedebasdepageCar">
    <w:name w:val="Note de bas de page Car"/>
    <w:basedOn w:val="Policepardfaut"/>
    <w:link w:val="Notedebasdepage"/>
    <w:uiPriority w:val="99"/>
    <w:rsid w:val="00795727"/>
    <w:rPr>
      <w:rFonts w:ascii="Times New Roman" w:eastAsia="Times New Roman" w:hAnsi="Times New Roman" w:cs="Times New Roman"/>
      <w:iCs/>
      <w:lang w:eastAsia="fr-FR"/>
    </w:rPr>
  </w:style>
  <w:style w:type="table" w:styleId="Grilledutableau">
    <w:name w:val="Table Grid"/>
    <w:basedOn w:val="TableauNormal"/>
    <w:rsid w:val="00502E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rsid w:val="00502E3D"/>
    <w:pPr>
      <w:tabs>
        <w:tab w:val="center" w:pos="4536"/>
        <w:tab w:val="right" w:pos="9072"/>
      </w:tabs>
    </w:pPr>
  </w:style>
  <w:style w:type="character" w:customStyle="1" w:styleId="En-tteCar">
    <w:name w:val="En-tête Car"/>
    <w:basedOn w:val="Policepardfaut"/>
    <w:link w:val="En-tte"/>
    <w:uiPriority w:val="99"/>
    <w:rsid w:val="00502E3D"/>
    <w:rPr>
      <w:rFonts w:ascii="Times New Roman" w:eastAsia="Times New Roman" w:hAnsi="Times New Roman" w:cs="Times New Roman"/>
      <w:iCs/>
      <w:lang w:eastAsia="fr-FR"/>
    </w:rPr>
  </w:style>
  <w:style w:type="paragraph" w:styleId="Pieddepage">
    <w:name w:val="footer"/>
    <w:basedOn w:val="Normal"/>
    <w:link w:val="PieddepageCar"/>
    <w:rsid w:val="00502E3D"/>
    <w:pPr>
      <w:tabs>
        <w:tab w:val="center" w:pos="4536"/>
        <w:tab w:val="right" w:pos="9072"/>
      </w:tabs>
    </w:pPr>
  </w:style>
  <w:style w:type="character" w:customStyle="1" w:styleId="PieddepageCar">
    <w:name w:val="Pied de page Car"/>
    <w:basedOn w:val="Policepardfaut"/>
    <w:link w:val="Pieddepage"/>
    <w:rsid w:val="00502E3D"/>
    <w:rPr>
      <w:rFonts w:ascii="Times New Roman" w:eastAsia="Times New Roman" w:hAnsi="Times New Roman" w:cs="Times New Roman"/>
      <w:iCs/>
      <w:lang w:eastAsia="fr-FR"/>
    </w:rPr>
  </w:style>
  <w:style w:type="paragraph" w:styleId="Sansinterligne">
    <w:name w:val="No Spacing"/>
    <w:link w:val="SansinterligneCar"/>
    <w:uiPriority w:val="1"/>
    <w:qFormat/>
    <w:rsid w:val="00502E3D"/>
    <w:pPr>
      <w:spacing w:line="360" w:lineRule="auto"/>
    </w:pPr>
    <w:rPr>
      <w:rFonts w:eastAsiaTheme="minorEastAsia"/>
      <w:sz w:val="22"/>
      <w:szCs w:val="22"/>
      <w:lang w:eastAsia="fr-FR"/>
    </w:rPr>
  </w:style>
  <w:style w:type="character" w:customStyle="1" w:styleId="SansinterligneCar">
    <w:name w:val="Sans interligne Car"/>
    <w:basedOn w:val="Policepardfaut"/>
    <w:link w:val="Sansinterligne"/>
    <w:uiPriority w:val="1"/>
    <w:rsid w:val="00502E3D"/>
    <w:rPr>
      <w:rFonts w:eastAsiaTheme="minorEastAsia"/>
      <w:sz w:val="22"/>
      <w:szCs w:val="22"/>
      <w:lang w:eastAsia="fr-FR"/>
    </w:rPr>
  </w:style>
  <w:style w:type="character" w:styleId="Numrodepage">
    <w:name w:val="page number"/>
    <w:basedOn w:val="Policepardfaut"/>
    <w:rsid w:val="003D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8559">
      <w:bodyDiv w:val="1"/>
      <w:marLeft w:val="0"/>
      <w:marRight w:val="0"/>
      <w:marTop w:val="0"/>
      <w:marBottom w:val="0"/>
      <w:divBdr>
        <w:top w:val="none" w:sz="0" w:space="0" w:color="auto"/>
        <w:left w:val="none" w:sz="0" w:space="0" w:color="auto"/>
        <w:bottom w:val="none" w:sz="0" w:space="0" w:color="auto"/>
        <w:right w:val="none" w:sz="0" w:space="0" w:color="auto"/>
      </w:divBdr>
      <w:divsChild>
        <w:div w:id="673535539">
          <w:marLeft w:val="0"/>
          <w:marRight w:val="0"/>
          <w:marTop w:val="0"/>
          <w:marBottom w:val="0"/>
          <w:divBdr>
            <w:top w:val="none" w:sz="0" w:space="0" w:color="auto"/>
            <w:left w:val="none" w:sz="0" w:space="0" w:color="auto"/>
            <w:bottom w:val="none" w:sz="0" w:space="0" w:color="auto"/>
            <w:right w:val="none" w:sz="0" w:space="0" w:color="auto"/>
          </w:divBdr>
          <w:divsChild>
            <w:div w:id="400637347">
              <w:marLeft w:val="0"/>
              <w:marRight w:val="0"/>
              <w:marTop w:val="0"/>
              <w:marBottom w:val="0"/>
              <w:divBdr>
                <w:top w:val="none" w:sz="0" w:space="0" w:color="auto"/>
                <w:left w:val="none" w:sz="0" w:space="0" w:color="auto"/>
                <w:bottom w:val="none" w:sz="0" w:space="0" w:color="auto"/>
                <w:right w:val="none" w:sz="0" w:space="0" w:color="auto"/>
              </w:divBdr>
              <w:divsChild>
                <w:div w:id="3914698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6616815">
      <w:bodyDiv w:val="1"/>
      <w:marLeft w:val="0"/>
      <w:marRight w:val="0"/>
      <w:marTop w:val="0"/>
      <w:marBottom w:val="0"/>
      <w:divBdr>
        <w:top w:val="none" w:sz="0" w:space="0" w:color="auto"/>
        <w:left w:val="none" w:sz="0" w:space="0" w:color="auto"/>
        <w:bottom w:val="none" w:sz="0" w:space="0" w:color="auto"/>
        <w:right w:val="none" w:sz="0" w:space="0" w:color="auto"/>
      </w:divBdr>
      <w:divsChild>
        <w:div w:id="448284961">
          <w:marLeft w:val="0"/>
          <w:marRight w:val="0"/>
          <w:marTop w:val="0"/>
          <w:marBottom w:val="0"/>
          <w:divBdr>
            <w:top w:val="none" w:sz="0" w:space="0" w:color="auto"/>
            <w:left w:val="none" w:sz="0" w:space="0" w:color="auto"/>
            <w:bottom w:val="none" w:sz="0" w:space="0" w:color="auto"/>
            <w:right w:val="none" w:sz="0" w:space="0" w:color="auto"/>
          </w:divBdr>
          <w:divsChild>
            <w:div w:id="1606692317">
              <w:marLeft w:val="0"/>
              <w:marRight w:val="0"/>
              <w:marTop w:val="0"/>
              <w:marBottom w:val="0"/>
              <w:divBdr>
                <w:top w:val="none" w:sz="0" w:space="0" w:color="auto"/>
                <w:left w:val="none" w:sz="0" w:space="0" w:color="auto"/>
                <w:bottom w:val="none" w:sz="0" w:space="0" w:color="auto"/>
                <w:right w:val="none" w:sz="0" w:space="0" w:color="auto"/>
              </w:divBdr>
              <w:divsChild>
                <w:div w:id="4871371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3279783">
      <w:bodyDiv w:val="1"/>
      <w:marLeft w:val="0"/>
      <w:marRight w:val="0"/>
      <w:marTop w:val="0"/>
      <w:marBottom w:val="0"/>
      <w:divBdr>
        <w:top w:val="none" w:sz="0" w:space="0" w:color="auto"/>
        <w:left w:val="none" w:sz="0" w:space="0" w:color="auto"/>
        <w:bottom w:val="none" w:sz="0" w:space="0" w:color="auto"/>
        <w:right w:val="none" w:sz="0" w:space="0" w:color="auto"/>
      </w:divBdr>
      <w:divsChild>
        <w:div w:id="696275899">
          <w:marLeft w:val="0"/>
          <w:marRight w:val="0"/>
          <w:marTop w:val="0"/>
          <w:marBottom w:val="0"/>
          <w:divBdr>
            <w:top w:val="none" w:sz="0" w:space="0" w:color="auto"/>
            <w:left w:val="none" w:sz="0" w:space="0" w:color="auto"/>
            <w:bottom w:val="none" w:sz="0" w:space="0" w:color="auto"/>
            <w:right w:val="none" w:sz="0" w:space="0" w:color="auto"/>
          </w:divBdr>
          <w:divsChild>
            <w:div w:id="357051509">
              <w:marLeft w:val="0"/>
              <w:marRight w:val="0"/>
              <w:marTop w:val="0"/>
              <w:marBottom w:val="0"/>
              <w:divBdr>
                <w:top w:val="none" w:sz="0" w:space="0" w:color="auto"/>
                <w:left w:val="none" w:sz="0" w:space="0" w:color="auto"/>
                <w:bottom w:val="none" w:sz="0" w:space="0" w:color="auto"/>
                <w:right w:val="none" w:sz="0" w:space="0" w:color="auto"/>
              </w:divBdr>
              <w:divsChild>
                <w:div w:id="9702072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63949187">
      <w:bodyDiv w:val="1"/>
      <w:marLeft w:val="0"/>
      <w:marRight w:val="0"/>
      <w:marTop w:val="0"/>
      <w:marBottom w:val="0"/>
      <w:divBdr>
        <w:top w:val="none" w:sz="0" w:space="0" w:color="auto"/>
        <w:left w:val="none" w:sz="0" w:space="0" w:color="auto"/>
        <w:bottom w:val="none" w:sz="0" w:space="0" w:color="auto"/>
        <w:right w:val="none" w:sz="0" w:space="0" w:color="auto"/>
      </w:divBdr>
      <w:divsChild>
        <w:div w:id="478231231">
          <w:marLeft w:val="0"/>
          <w:marRight w:val="0"/>
          <w:marTop w:val="0"/>
          <w:marBottom w:val="0"/>
          <w:divBdr>
            <w:top w:val="none" w:sz="0" w:space="0" w:color="auto"/>
            <w:left w:val="none" w:sz="0" w:space="0" w:color="auto"/>
            <w:bottom w:val="none" w:sz="0" w:space="0" w:color="auto"/>
            <w:right w:val="none" w:sz="0" w:space="0" w:color="auto"/>
          </w:divBdr>
          <w:divsChild>
            <w:div w:id="84884311">
              <w:marLeft w:val="0"/>
              <w:marRight w:val="0"/>
              <w:marTop w:val="0"/>
              <w:marBottom w:val="0"/>
              <w:divBdr>
                <w:top w:val="none" w:sz="0" w:space="0" w:color="auto"/>
                <w:left w:val="none" w:sz="0" w:space="0" w:color="auto"/>
                <w:bottom w:val="none" w:sz="0" w:space="0" w:color="auto"/>
                <w:right w:val="none" w:sz="0" w:space="0" w:color="auto"/>
              </w:divBdr>
              <w:divsChild>
                <w:div w:id="2530513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63748291">
      <w:bodyDiv w:val="1"/>
      <w:marLeft w:val="0"/>
      <w:marRight w:val="0"/>
      <w:marTop w:val="0"/>
      <w:marBottom w:val="0"/>
      <w:divBdr>
        <w:top w:val="none" w:sz="0" w:space="0" w:color="auto"/>
        <w:left w:val="none" w:sz="0" w:space="0" w:color="auto"/>
        <w:bottom w:val="none" w:sz="0" w:space="0" w:color="auto"/>
        <w:right w:val="none" w:sz="0" w:space="0" w:color="auto"/>
      </w:divBdr>
      <w:divsChild>
        <w:div w:id="183180218">
          <w:marLeft w:val="0"/>
          <w:marRight w:val="0"/>
          <w:marTop w:val="0"/>
          <w:marBottom w:val="0"/>
          <w:divBdr>
            <w:top w:val="none" w:sz="0" w:space="0" w:color="auto"/>
            <w:left w:val="none" w:sz="0" w:space="0" w:color="auto"/>
            <w:bottom w:val="none" w:sz="0" w:space="0" w:color="auto"/>
            <w:right w:val="none" w:sz="0" w:space="0" w:color="auto"/>
          </w:divBdr>
          <w:divsChild>
            <w:div w:id="1027214494">
              <w:marLeft w:val="0"/>
              <w:marRight w:val="0"/>
              <w:marTop w:val="0"/>
              <w:marBottom w:val="0"/>
              <w:divBdr>
                <w:top w:val="none" w:sz="0" w:space="0" w:color="auto"/>
                <w:left w:val="none" w:sz="0" w:space="0" w:color="auto"/>
                <w:bottom w:val="none" w:sz="0" w:space="0" w:color="auto"/>
                <w:right w:val="none" w:sz="0" w:space="0" w:color="auto"/>
              </w:divBdr>
              <w:divsChild>
                <w:div w:id="11375279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65262334">
      <w:bodyDiv w:val="1"/>
      <w:marLeft w:val="0"/>
      <w:marRight w:val="0"/>
      <w:marTop w:val="0"/>
      <w:marBottom w:val="0"/>
      <w:divBdr>
        <w:top w:val="none" w:sz="0" w:space="0" w:color="auto"/>
        <w:left w:val="none" w:sz="0" w:space="0" w:color="auto"/>
        <w:bottom w:val="none" w:sz="0" w:space="0" w:color="auto"/>
        <w:right w:val="none" w:sz="0" w:space="0" w:color="auto"/>
      </w:divBdr>
      <w:divsChild>
        <w:div w:id="1708414374">
          <w:marLeft w:val="0"/>
          <w:marRight w:val="0"/>
          <w:marTop w:val="0"/>
          <w:marBottom w:val="0"/>
          <w:divBdr>
            <w:top w:val="none" w:sz="0" w:space="0" w:color="auto"/>
            <w:left w:val="none" w:sz="0" w:space="0" w:color="auto"/>
            <w:bottom w:val="none" w:sz="0" w:space="0" w:color="auto"/>
            <w:right w:val="none" w:sz="0" w:space="0" w:color="auto"/>
          </w:divBdr>
          <w:divsChild>
            <w:div w:id="275603906">
              <w:marLeft w:val="0"/>
              <w:marRight w:val="0"/>
              <w:marTop w:val="0"/>
              <w:marBottom w:val="0"/>
              <w:divBdr>
                <w:top w:val="none" w:sz="0" w:space="0" w:color="auto"/>
                <w:left w:val="none" w:sz="0" w:space="0" w:color="auto"/>
                <w:bottom w:val="none" w:sz="0" w:space="0" w:color="auto"/>
                <w:right w:val="none" w:sz="0" w:space="0" w:color="auto"/>
              </w:divBdr>
              <w:divsChild>
                <w:div w:id="1090841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7379684">
      <w:bodyDiv w:val="1"/>
      <w:marLeft w:val="0"/>
      <w:marRight w:val="0"/>
      <w:marTop w:val="0"/>
      <w:marBottom w:val="0"/>
      <w:divBdr>
        <w:top w:val="none" w:sz="0" w:space="0" w:color="auto"/>
        <w:left w:val="none" w:sz="0" w:space="0" w:color="auto"/>
        <w:bottom w:val="none" w:sz="0" w:space="0" w:color="auto"/>
        <w:right w:val="none" w:sz="0" w:space="0" w:color="auto"/>
      </w:divBdr>
      <w:divsChild>
        <w:div w:id="1672682367">
          <w:marLeft w:val="0"/>
          <w:marRight w:val="0"/>
          <w:marTop w:val="0"/>
          <w:marBottom w:val="0"/>
          <w:divBdr>
            <w:top w:val="none" w:sz="0" w:space="0" w:color="auto"/>
            <w:left w:val="none" w:sz="0" w:space="0" w:color="auto"/>
            <w:bottom w:val="none" w:sz="0" w:space="0" w:color="auto"/>
            <w:right w:val="none" w:sz="0" w:space="0" w:color="auto"/>
          </w:divBdr>
          <w:divsChild>
            <w:div w:id="300620904">
              <w:marLeft w:val="0"/>
              <w:marRight w:val="0"/>
              <w:marTop w:val="0"/>
              <w:marBottom w:val="0"/>
              <w:divBdr>
                <w:top w:val="none" w:sz="0" w:space="0" w:color="auto"/>
                <w:left w:val="none" w:sz="0" w:space="0" w:color="auto"/>
                <w:bottom w:val="none" w:sz="0" w:space="0" w:color="auto"/>
                <w:right w:val="none" w:sz="0" w:space="0" w:color="auto"/>
              </w:divBdr>
              <w:divsChild>
                <w:div w:id="5762119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96295152">
      <w:bodyDiv w:val="1"/>
      <w:marLeft w:val="0"/>
      <w:marRight w:val="0"/>
      <w:marTop w:val="0"/>
      <w:marBottom w:val="0"/>
      <w:divBdr>
        <w:top w:val="none" w:sz="0" w:space="0" w:color="auto"/>
        <w:left w:val="none" w:sz="0" w:space="0" w:color="auto"/>
        <w:bottom w:val="none" w:sz="0" w:space="0" w:color="auto"/>
        <w:right w:val="none" w:sz="0" w:space="0" w:color="auto"/>
      </w:divBdr>
      <w:divsChild>
        <w:div w:id="398868897">
          <w:marLeft w:val="0"/>
          <w:marRight w:val="0"/>
          <w:marTop w:val="0"/>
          <w:marBottom w:val="0"/>
          <w:divBdr>
            <w:top w:val="none" w:sz="0" w:space="0" w:color="auto"/>
            <w:left w:val="none" w:sz="0" w:space="0" w:color="auto"/>
            <w:bottom w:val="none" w:sz="0" w:space="0" w:color="auto"/>
            <w:right w:val="none" w:sz="0" w:space="0" w:color="auto"/>
          </w:divBdr>
          <w:divsChild>
            <w:div w:id="430275209">
              <w:marLeft w:val="0"/>
              <w:marRight w:val="0"/>
              <w:marTop w:val="0"/>
              <w:marBottom w:val="0"/>
              <w:divBdr>
                <w:top w:val="none" w:sz="0" w:space="0" w:color="auto"/>
                <w:left w:val="none" w:sz="0" w:space="0" w:color="auto"/>
                <w:bottom w:val="none" w:sz="0" w:space="0" w:color="auto"/>
                <w:right w:val="none" w:sz="0" w:space="0" w:color="auto"/>
              </w:divBdr>
              <w:divsChild>
                <w:div w:id="16941891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65245020">
      <w:bodyDiv w:val="1"/>
      <w:marLeft w:val="0"/>
      <w:marRight w:val="0"/>
      <w:marTop w:val="0"/>
      <w:marBottom w:val="0"/>
      <w:divBdr>
        <w:top w:val="none" w:sz="0" w:space="0" w:color="auto"/>
        <w:left w:val="none" w:sz="0" w:space="0" w:color="auto"/>
        <w:bottom w:val="none" w:sz="0" w:space="0" w:color="auto"/>
        <w:right w:val="none" w:sz="0" w:space="0" w:color="auto"/>
      </w:divBdr>
      <w:divsChild>
        <w:div w:id="1693409206">
          <w:marLeft w:val="0"/>
          <w:marRight w:val="0"/>
          <w:marTop w:val="0"/>
          <w:marBottom w:val="0"/>
          <w:divBdr>
            <w:top w:val="none" w:sz="0" w:space="0" w:color="auto"/>
            <w:left w:val="none" w:sz="0" w:space="0" w:color="auto"/>
            <w:bottom w:val="none" w:sz="0" w:space="0" w:color="auto"/>
            <w:right w:val="none" w:sz="0" w:space="0" w:color="auto"/>
          </w:divBdr>
          <w:divsChild>
            <w:div w:id="2022850107">
              <w:marLeft w:val="0"/>
              <w:marRight w:val="0"/>
              <w:marTop w:val="0"/>
              <w:marBottom w:val="0"/>
              <w:divBdr>
                <w:top w:val="none" w:sz="0" w:space="0" w:color="auto"/>
                <w:left w:val="none" w:sz="0" w:space="0" w:color="auto"/>
                <w:bottom w:val="none" w:sz="0" w:space="0" w:color="auto"/>
                <w:right w:val="none" w:sz="0" w:space="0" w:color="auto"/>
              </w:divBdr>
              <w:divsChild>
                <w:div w:id="171064786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5772195">
      <w:bodyDiv w:val="1"/>
      <w:marLeft w:val="0"/>
      <w:marRight w:val="0"/>
      <w:marTop w:val="0"/>
      <w:marBottom w:val="0"/>
      <w:divBdr>
        <w:top w:val="none" w:sz="0" w:space="0" w:color="auto"/>
        <w:left w:val="none" w:sz="0" w:space="0" w:color="auto"/>
        <w:bottom w:val="none" w:sz="0" w:space="0" w:color="auto"/>
        <w:right w:val="none" w:sz="0" w:space="0" w:color="auto"/>
      </w:divBdr>
      <w:divsChild>
        <w:div w:id="773406897">
          <w:marLeft w:val="0"/>
          <w:marRight w:val="0"/>
          <w:marTop w:val="0"/>
          <w:marBottom w:val="0"/>
          <w:divBdr>
            <w:top w:val="none" w:sz="0" w:space="0" w:color="auto"/>
            <w:left w:val="none" w:sz="0" w:space="0" w:color="auto"/>
            <w:bottom w:val="none" w:sz="0" w:space="0" w:color="auto"/>
            <w:right w:val="none" w:sz="0" w:space="0" w:color="auto"/>
          </w:divBdr>
          <w:divsChild>
            <w:div w:id="1135180149">
              <w:marLeft w:val="0"/>
              <w:marRight w:val="0"/>
              <w:marTop w:val="0"/>
              <w:marBottom w:val="0"/>
              <w:divBdr>
                <w:top w:val="none" w:sz="0" w:space="0" w:color="auto"/>
                <w:left w:val="none" w:sz="0" w:space="0" w:color="auto"/>
                <w:bottom w:val="none" w:sz="0" w:space="0" w:color="auto"/>
                <w:right w:val="none" w:sz="0" w:space="0" w:color="auto"/>
              </w:divBdr>
              <w:divsChild>
                <w:div w:id="11345232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8517855">
      <w:bodyDiv w:val="1"/>
      <w:marLeft w:val="0"/>
      <w:marRight w:val="0"/>
      <w:marTop w:val="0"/>
      <w:marBottom w:val="0"/>
      <w:divBdr>
        <w:top w:val="none" w:sz="0" w:space="0" w:color="auto"/>
        <w:left w:val="none" w:sz="0" w:space="0" w:color="auto"/>
        <w:bottom w:val="none" w:sz="0" w:space="0" w:color="auto"/>
        <w:right w:val="none" w:sz="0" w:space="0" w:color="auto"/>
      </w:divBdr>
      <w:divsChild>
        <w:div w:id="872890719">
          <w:marLeft w:val="0"/>
          <w:marRight w:val="0"/>
          <w:marTop w:val="0"/>
          <w:marBottom w:val="0"/>
          <w:divBdr>
            <w:top w:val="none" w:sz="0" w:space="0" w:color="auto"/>
            <w:left w:val="none" w:sz="0" w:space="0" w:color="auto"/>
            <w:bottom w:val="none" w:sz="0" w:space="0" w:color="auto"/>
            <w:right w:val="none" w:sz="0" w:space="0" w:color="auto"/>
          </w:divBdr>
          <w:divsChild>
            <w:div w:id="1783840530">
              <w:marLeft w:val="0"/>
              <w:marRight w:val="0"/>
              <w:marTop w:val="0"/>
              <w:marBottom w:val="0"/>
              <w:divBdr>
                <w:top w:val="none" w:sz="0" w:space="0" w:color="auto"/>
                <w:left w:val="none" w:sz="0" w:space="0" w:color="auto"/>
                <w:bottom w:val="none" w:sz="0" w:space="0" w:color="auto"/>
                <w:right w:val="none" w:sz="0" w:space="0" w:color="auto"/>
              </w:divBdr>
              <w:divsChild>
                <w:div w:id="4051091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5649411">
      <w:bodyDiv w:val="1"/>
      <w:marLeft w:val="0"/>
      <w:marRight w:val="0"/>
      <w:marTop w:val="0"/>
      <w:marBottom w:val="0"/>
      <w:divBdr>
        <w:top w:val="none" w:sz="0" w:space="0" w:color="auto"/>
        <w:left w:val="none" w:sz="0" w:space="0" w:color="auto"/>
        <w:bottom w:val="none" w:sz="0" w:space="0" w:color="auto"/>
        <w:right w:val="none" w:sz="0" w:space="0" w:color="auto"/>
      </w:divBdr>
      <w:divsChild>
        <w:div w:id="1655260928">
          <w:marLeft w:val="0"/>
          <w:marRight w:val="0"/>
          <w:marTop w:val="0"/>
          <w:marBottom w:val="0"/>
          <w:divBdr>
            <w:top w:val="none" w:sz="0" w:space="0" w:color="auto"/>
            <w:left w:val="none" w:sz="0" w:space="0" w:color="auto"/>
            <w:bottom w:val="none" w:sz="0" w:space="0" w:color="auto"/>
            <w:right w:val="none" w:sz="0" w:space="0" w:color="auto"/>
          </w:divBdr>
          <w:divsChild>
            <w:div w:id="774985923">
              <w:marLeft w:val="0"/>
              <w:marRight w:val="0"/>
              <w:marTop w:val="0"/>
              <w:marBottom w:val="0"/>
              <w:divBdr>
                <w:top w:val="none" w:sz="0" w:space="0" w:color="auto"/>
                <w:left w:val="none" w:sz="0" w:space="0" w:color="auto"/>
                <w:bottom w:val="none" w:sz="0" w:space="0" w:color="auto"/>
                <w:right w:val="none" w:sz="0" w:space="0" w:color="auto"/>
              </w:divBdr>
              <w:divsChild>
                <w:div w:id="17890097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6903254">
      <w:bodyDiv w:val="1"/>
      <w:marLeft w:val="0"/>
      <w:marRight w:val="0"/>
      <w:marTop w:val="0"/>
      <w:marBottom w:val="0"/>
      <w:divBdr>
        <w:top w:val="none" w:sz="0" w:space="0" w:color="auto"/>
        <w:left w:val="none" w:sz="0" w:space="0" w:color="auto"/>
        <w:bottom w:val="none" w:sz="0" w:space="0" w:color="auto"/>
        <w:right w:val="none" w:sz="0" w:space="0" w:color="auto"/>
      </w:divBdr>
      <w:divsChild>
        <w:div w:id="1086071490">
          <w:marLeft w:val="0"/>
          <w:marRight w:val="0"/>
          <w:marTop w:val="0"/>
          <w:marBottom w:val="0"/>
          <w:divBdr>
            <w:top w:val="none" w:sz="0" w:space="0" w:color="auto"/>
            <w:left w:val="none" w:sz="0" w:space="0" w:color="auto"/>
            <w:bottom w:val="none" w:sz="0" w:space="0" w:color="auto"/>
            <w:right w:val="none" w:sz="0" w:space="0" w:color="auto"/>
          </w:divBdr>
          <w:divsChild>
            <w:div w:id="1383476419">
              <w:marLeft w:val="0"/>
              <w:marRight w:val="0"/>
              <w:marTop w:val="0"/>
              <w:marBottom w:val="0"/>
              <w:divBdr>
                <w:top w:val="none" w:sz="0" w:space="0" w:color="auto"/>
                <w:left w:val="none" w:sz="0" w:space="0" w:color="auto"/>
                <w:bottom w:val="none" w:sz="0" w:space="0" w:color="auto"/>
                <w:right w:val="none" w:sz="0" w:space="0" w:color="auto"/>
              </w:divBdr>
              <w:divsChild>
                <w:div w:id="14871606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41781716">
      <w:bodyDiv w:val="1"/>
      <w:marLeft w:val="0"/>
      <w:marRight w:val="0"/>
      <w:marTop w:val="0"/>
      <w:marBottom w:val="0"/>
      <w:divBdr>
        <w:top w:val="none" w:sz="0" w:space="0" w:color="auto"/>
        <w:left w:val="none" w:sz="0" w:space="0" w:color="auto"/>
        <w:bottom w:val="none" w:sz="0" w:space="0" w:color="auto"/>
        <w:right w:val="none" w:sz="0" w:space="0" w:color="auto"/>
      </w:divBdr>
      <w:divsChild>
        <w:div w:id="1539851125">
          <w:marLeft w:val="0"/>
          <w:marRight w:val="0"/>
          <w:marTop w:val="0"/>
          <w:marBottom w:val="0"/>
          <w:divBdr>
            <w:top w:val="none" w:sz="0" w:space="0" w:color="auto"/>
            <w:left w:val="none" w:sz="0" w:space="0" w:color="auto"/>
            <w:bottom w:val="none" w:sz="0" w:space="0" w:color="auto"/>
            <w:right w:val="none" w:sz="0" w:space="0" w:color="auto"/>
          </w:divBdr>
          <w:divsChild>
            <w:div w:id="732388721">
              <w:marLeft w:val="0"/>
              <w:marRight w:val="0"/>
              <w:marTop w:val="0"/>
              <w:marBottom w:val="0"/>
              <w:divBdr>
                <w:top w:val="none" w:sz="0" w:space="0" w:color="auto"/>
                <w:left w:val="none" w:sz="0" w:space="0" w:color="auto"/>
                <w:bottom w:val="none" w:sz="0" w:space="0" w:color="auto"/>
                <w:right w:val="none" w:sz="0" w:space="0" w:color="auto"/>
              </w:divBdr>
              <w:divsChild>
                <w:div w:id="9418360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68071909">
      <w:bodyDiv w:val="1"/>
      <w:marLeft w:val="0"/>
      <w:marRight w:val="0"/>
      <w:marTop w:val="0"/>
      <w:marBottom w:val="0"/>
      <w:divBdr>
        <w:top w:val="none" w:sz="0" w:space="0" w:color="auto"/>
        <w:left w:val="none" w:sz="0" w:space="0" w:color="auto"/>
        <w:bottom w:val="none" w:sz="0" w:space="0" w:color="auto"/>
        <w:right w:val="none" w:sz="0" w:space="0" w:color="auto"/>
      </w:divBdr>
      <w:divsChild>
        <w:div w:id="1191576863">
          <w:marLeft w:val="0"/>
          <w:marRight w:val="0"/>
          <w:marTop w:val="0"/>
          <w:marBottom w:val="0"/>
          <w:divBdr>
            <w:top w:val="none" w:sz="0" w:space="0" w:color="auto"/>
            <w:left w:val="none" w:sz="0" w:space="0" w:color="auto"/>
            <w:bottom w:val="none" w:sz="0" w:space="0" w:color="auto"/>
            <w:right w:val="none" w:sz="0" w:space="0" w:color="auto"/>
          </w:divBdr>
          <w:divsChild>
            <w:div w:id="916285409">
              <w:marLeft w:val="0"/>
              <w:marRight w:val="0"/>
              <w:marTop w:val="0"/>
              <w:marBottom w:val="0"/>
              <w:divBdr>
                <w:top w:val="none" w:sz="0" w:space="0" w:color="auto"/>
                <w:left w:val="none" w:sz="0" w:space="0" w:color="auto"/>
                <w:bottom w:val="none" w:sz="0" w:space="0" w:color="auto"/>
                <w:right w:val="none" w:sz="0" w:space="0" w:color="auto"/>
              </w:divBdr>
              <w:divsChild>
                <w:div w:id="7011344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19177544">
      <w:bodyDiv w:val="1"/>
      <w:marLeft w:val="0"/>
      <w:marRight w:val="0"/>
      <w:marTop w:val="0"/>
      <w:marBottom w:val="0"/>
      <w:divBdr>
        <w:top w:val="none" w:sz="0" w:space="0" w:color="auto"/>
        <w:left w:val="none" w:sz="0" w:space="0" w:color="auto"/>
        <w:bottom w:val="none" w:sz="0" w:space="0" w:color="auto"/>
        <w:right w:val="none" w:sz="0" w:space="0" w:color="auto"/>
      </w:divBdr>
      <w:divsChild>
        <w:div w:id="109473940">
          <w:marLeft w:val="0"/>
          <w:marRight w:val="0"/>
          <w:marTop w:val="0"/>
          <w:marBottom w:val="0"/>
          <w:divBdr>
            <w:top w:val="none" w:sz="0" w:space="0" w:color="auto"/>
            <w:left w:val="none" w:sz="0" w:space="0" w:color="auto"/>
            <w:bottom w:val="none" w:sz="0" w:space="0" w:color="auto"/>
            <w:right w:val="none" w:sz="0" w:space="0" w:color="auto"/>
          </w:divBdr>
          <w:divsChild>
            <w:div w:id="735006415">
              <w:marLeft w:val="0"/>
              <w:marRight w:val="0"/>
              <w:marTop w:val="0"/>
              <w:marBottom w:val="0"/>
              <w:divBdr>
                <w:top w:val="none" w:sz="0" w:space="0" w:color="auto"/>
                <w:left w:val="none" w:sz="0" w:space="0" w:color="auto"/>
                <w:bottom w:val="none" w:sz="0" w:space="0" w:color="auto"/>
                <w:right w:val="none" w:sz="0" w:space="0" w:color="auto"/>
              </w:divBdr>
              <w:divsChild>
                <w:div w:id="5874206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8296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SCIR BX3</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Doctorant</dc:creator>
  <cp:lastModifiedBy>admin</cp:lastModifiedBy>
  <cp:revision>2</cp:revision>
  <dcterms:created xsi:type="dcterms:W3CDTF">2018-08-30T07:49:00Z</dcterms:created>
  <dcterms:modified xsi:type="dcterms:W3CDTF">2018-08-30T07:49:00Z</dcterms:modified>
</cp:coreProperties>
</file>